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6599" w14:textId="77777777" w:rsidR="00D701EA" w:rsidRDefault="00D701EA" w:rsidP="00D701E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5389E49A" w14:textId="77777777" w:rsidR="00D701EA" w:rsidRDefault="00D701EA" w:rsidP="00D701E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4DB3258B" w14:textId="77777777" w:rsidR="00D701EA" w:rsidRDefault="00D701EA" w:rsidP="00D701E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3F36253" w14:textId="6C13C681" w:rsidR="00DD7D71" w:rsidRDefault="00D701EA" w:rsidP="00D701E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91E23D4" wp14:editId="06E2638B">
            <wp:simplePos x="0" y="0"/>
            <wp:positionH relativeFrom="margin">
              <wp:posOffset>4339590</wp:posOffset>
            </wp:positionH>
            <wp:positionV relativeFrom="margin">
              <wp:posOffset>-440690</wp:posOffset>
            </wp:positionV>
            <wp:extent cx="2114550" cy="1428750"/>
            <wp:effectExtent l="0" t="0" r="0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273C129C" w14:textId="5A163A16" w:rsidR="00364173" w:rsidRDefault="006E58F2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Финансы</w:t>
      </w:r>
    </w:p>
    <w:p w14:paraId="3860E762" w14:textId="7D46FBF0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0A1A6599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5BBD0B6A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3CECA92F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E58F2">
        <w:rPr>
          <w:rFonts w:ascii="Times New Roman" w:hAnsi="Times New Roman" w:cs="Times New Roman"/>
          <w:bCs/>
          <w:sz w:val="20"/>
          <w:szCs w:val="20"/>
        </w:rPr>
        <w:t>Финансы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31B84925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020E37C4" w:rsidR="00F528B2" w:rsidRPr="00583C2F" w:rsidRDefault="006E58F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 в финансах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05DAD604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58B4E58E" w:rsidR="00E81E8F" w:rsidRPr="00583C2F" w:rsidRDefault="006E58F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 для финансовых исследований</w:t>
            </w:r>
          </w:p>
        </w:tc>
        <w:tc>
          <w:tcPr>
            <w:tcW w:w="2268" w:type="dxa"/>
          </w:tcPr>
          <w:p w14:paraId="4822495B" w14:textId="3966444C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01BDCC76" w:rsidR="00E81E8F" w:rsidRPr="00DD7D71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Эмпирическое ценообразование активов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7F83C970" w:rsidR="00E81E8F" w:rsidRPr="00DD7D71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Поведенческие исследования в финансах</w:t>
            </w:r>
          </w:p>
        </w:tc>
        <w:tc>
          <w:tcPr>
            <w:tcW w:w="2268" w:type="dxa"/>
          </w:tcPr>
          <w:p w14:paraId="5EE22721" w14:textId="4DBF925F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68A2683B" w:rsidR="00583C2F" w:rsidRPr="00583C2F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корпоративных финансов</w:t>
            </w:r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35ED77B3" w:rsidR="00583C2F" w:rsidRPr="00583C2F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риск менеджмента</w:t>
            </w:r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0C092BB6" w:rsidR="00583C2F" w:rsidRPr="00583C2F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исследование больших данных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05A59826" w:rsidR="00364173" w:rsidRPr="00DD7D71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Портфельная теория</w:t>
            </w:r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1F37A629" w:rsidR="00DD7D71" w:rsidRPr="00DD7D71" w:rsidRDefault="006E58F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финансовой информации</w:t>
            </w:r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375110D0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E58F2"/>
    <w:rsid w:val="006F6908"/>
    <w:rsid w:val="0074548B"/>
    <w:rsid w:val="00793DBA"/>
    <w:rsid w:val="007E749C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BD4AE0"/>
    <w:rsid w:val="00C01A93"/>
    <w:rsid w:val="00C84FB3"/>
    <w:rsid w:val="00C95858"/>
    <w:rsid w:val="00CC69DA"/>
    <w:rsid w:val="00CF5542"/>
    <w:rsid w:val="00D701EA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2021-04-13T05:54:00Z</dcterms:created>
  <dcterms:modified xsi:type="dcterms:W3CDTF">2021-04-13T05:54:00Z</dcterms:modified>
</cp:coreProperties>
</file>