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3764"/>
        <w:gridCol w:w="3533"/>
      </w:tblGrid>
      <w:tr w:rsidR="00F673D1" w:rsidRPr="009D58C5" w14:paraId="41F527D2" w14:textId="77777777" w:rsidTr="0004655E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AD4F" w14:textId="77777777" w:rsidR="00F673D1" w:rsidRPr="009D58C5" w:rsidRDefault="00F673D1" w:rsidP="004F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bookmarkStart w:id="0" w:name="_GoBack"/>
            <w:bookmarkEnd w:id="0"/>
            <w:r w:rsidRPr="009D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5469" w14:textId="77777777" w:rsidR="00F673D1" w:rsidRPr="009D58C5" w:rsidRDefault="00F673D1" w:rsidP="004F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D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темы, по которым были составлены экзаменационные вопросы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4080" w14:textId="77777777" w:rsidR="00F673D1" w:rsidRPr="009D58C5" w:rsidRDefault="00F673D1" w:rsidP="004F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D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Рекомендуемая литература для подготовки к экзамену</w:t>
            </w:r>
          </w:p>
        </w:tc>
      </w:tr>
      <w:tr w:rsidR="00F673D1" w:rsidRPr="009D58C5" w14:paraId="38EE34FA" w14:textId="77777777" w:rsidTr="004F3FE9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7B67" w14:textId="77777777" w:rsidR="00F673D1" w:rsidRPr="009D58C5" w:rsidRDefault="00F673D1" w:rsidP="004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стандарты аудита (МСА)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26A3" w14:textId="77777777" w:rsidR="00965CD0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цели независимого аудитора и проведение аудита в соответствии с Международными стандартами аудита </w:t>
            </w:r>
          </w:p>
          <w:p w14:paraId="60431DBE" w14:textId="77777777" w:rsidR="00965CD0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>огласов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</w:t>
            </w: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аудиторских заданий</w:t>
            </w:r>
          </w:p>
          <w:p w14:paraId="09D8FCD6" w14:textId="77777777" w:rsidR="00965CD0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>сновные процедуры контроля качества при проведении аудита финансовой отчетности</w:t>
            </w:r>
          </w:p>
          <w:p w14:paraId="6468460D" w14:textId="77777777" w:rsidR="00965CD0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>сновные виды аудиторских документов</w:t>
            </w:r>
          </w:p>
          <w:p w14:paraId="0F54564A" w14:textId="77777777" w:rsidR="00965CD0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>бязанности аудитора в отношении недобросовестных действий при проведении аудита финансовой отчетности</w:t>
            </w:r>
          </w:p>
          <w:p w14:paraId="317F0823" w14:textId="77777777" w:rsidR="00965CD0" w:rsidRPr="006D2A94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D46">
              <w:rPr>
                <w:rFonts w:ascii="Times New Roman" w:hAnsi="Times New Roman" w:cs="Times New Roman"/>
                <w:sz w:val="24"/>
                <w:szCs w:val="24"/>
              </w:rPr>
              <w:t xml:space="preserve">сновные законы и нормативные акты, применяемые в ходе аудита финансовой отчетности </w:t>
            </w:r>
          </w:p>
          <w:p w14:paraId="7167E37B" w14:textId="77777777" w:rsidR="00965CD0" w:rsidRPr="00C30D4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с лицами, отвечающими за корпоративное управление</w:t>
            </w:r>
          </w:p>
          <w:p w14:paraId="398ECB70" w14:textId="77777777" w:rsidR="00965CD0" w:rsidRPr="00C30D4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D46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D4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D46">
              <w:rPr>
                <w:rFonts w:ascii="Times New Roman" w:hAnsi="Times New Roman" w:cs="Times New Roman"/>
                <w:sz w:val="24"/>
                <w:szCs w:val="24"/>
              </w:rPr>
              <w:t>, отвечающи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D46">
              <w:rPr>
                <w:rFonts w:ascii="Times New Roman" w:hAnsi="Times New Roman" w:cs="Times New Roman"/>
                <w:sz w:val="24"/>
                <w:szCs w:val="24"/>
              </w:rPr>
              <w:t xml:space="preserve"> за корпоративное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систему внутреннего контроля</w:t>
            </w:r>
          </w:p>
          <w:p w14:paraId="361F54F1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роцесс выявления рисков существенного искажения посредством оценки организации ее окружения</w:t>
            </w:r>
          </w:p>
          <w:p w14:paraId="6B0A5F70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ущественность при планировании и проведении аудита</w:t>
            </w:r>
          </w:p>
          <w:p w14:paraId="07FC4D3E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удиторские процедуры в ответ на оцененные риски</w:t>
            </w:r>
          </w:p>
          <w:p w14:paraId="752BF93E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собенности проведения аудита, пользующейся услугами обслуживающей организации</w:t>
            </w:r>
          </w:p>
          <w:p w14:paraId="3305C8CB" w14:textId="77777777" w:rsidR="00965CD0" w:rsidRPr="00C30D4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ценки искажений в финансовой отчетности, выявленных в ходе аудита</w:t>
            </w:r>
          </w:p>
          <w:p w14:paraId="7FF4E497" w14:textId="77777777" w:rsidR="00965CD0" w:rsidRPr="00C30D4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D46">
              <w:rPr>
                <w:rFonts w:ascii="Times New Roman" w:hAnsi="Times New Roman" w:cs="Times New Roman"/>
                <w:sz w:val="24"/>
                <w:szCs w:val="24"/>
              </w:rPr>
              <w:t>Аудиторские доказательства</w:t>
            </w:r>
          </w:p>
          <w:p w14:paraId="70F274AE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 </w:t>
            </w:r>
          </w:p>
          <w:p w14:paraId="207332EB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нешние подтверждения, применяемые независимыми аудиторами</w:t>
            </w:r>
          </w:p>
          <w:p w14:paraId="7E753703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удиторские задания, выполняемые впервые: остатки на начало периода</w:t>
            </w:r>
          </w:p>
          <w:p w14:paraId="71CC5F87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налитические процедуры, применяемые в аудите</w:t>
            </w:r>
          </w:p>
          <w:p w14:paraId="4879BE8B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в аудите, способствующих формированию общего вывода</w:t>
            </w:r>
          </w:p>
          <w:p w14:paraId="018FC81F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ценочные значения в аудите: включая оценку справедливой стоимости, и соответствующего раскрытия информации</w:t>
            </w:r>
          </w:p>
          <w:p w14:paraId="03FCF6C7" w14:textId="77777777" w:rsidR="00965CD0" w:rsidRPr="00FC2486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вязанные стороны, и риски существенного искажения в финансовой отчетности, в </w:t>
            </w:r>
            <w:r w:rsidRPr="002E1AE3">
              <w:rPr>
                <w:rFonts w:ascii="Times New Roman" w:hAnsi="Times New Roman" w:cs="Times New Roman"/>
                <w:bCs/>
                <w:sz w:val="24"/>
                <w:szCs w:val="24"/>
              </w:rPr>
              <w:t>связи с взаимоотношениями и операциями между связанными сторонами</w:t>
            </w:r>
          </w:p>
          <w:p w14:paraId="1A93D589" w14:textId="77777777" w:rsidR="00965CD0" w:rsidRPr="002045C4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обытия после отчетной даты, отраженные в финансовой отчетности, при проведении аудита</w:t>
            </w:r>
          </w:p>
          <w:p w14:paraId="3473B24F" w14:textId="77777777" w:rsidR="00965CD0" w:rsidRPr="002045C4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опущения о 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непрерывности деятельности организации, при проведении аудита</w:t>
            </w:r>
          </w:p>
          <w:p w14:paraId="558C4A7C" w14:textId="77777777" w:rsidR="00965CD0" w:rsidRPr="002045C4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AE3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спользование письменных заявлений в качестве аудиторских доказательств</w:t>
            </w:r>
          </w:p>
          <w:p w14:paraId="02125589" w14:textId="77777777" w:rsidR="00965CD0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аудита финансовой отчетности группы, включая работу аудиторов в рабочей группе</w:t>
            </w:r>
          </w:p>
          <w:p w14:paraId="14681E1F" w14:textId="77777777" w:rsidR="00965CD0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>аботы внутреннего контроля, при проведении аудита финансовой отчетности</w:t>
            </w:r>
          </w:p>
          <w:p w14:paraId="79584B53" w14:textId="77777777" w:rsidR="00965CD0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>слуги экспертов в аудите</w:t>
            </w:r>
          </w:p>
          <w:p w14:paraId="4B4EAB9C" w14:textId="77777777" w:rsidR="00965CD0" w:rsidRPr="002045C4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роцесс формирования мнения и составления аудиторского заключения о финансовой отчетности</w:t>
            </w:r>
          </w:p>
          <w:p w14:paraId="241A4E46" w14:textId="77777777" w:rsidR="00965CD0" w:rsidRPr="006F5040" w:rsidRDefault="00965CD0" w:rsidP="00965C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одифицированное мнение в аудиторском заключении</w:t>
            </w:r>
          </w:p>
          <w:p w14:paraId="20399BAA" w14:textId="77777777" w:rsidR="00F673D1" w:rsidRPr="009D58C5" w:rsidRDefault="00965CD0" w:rsidP="00965C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ункции аудитора, которые относятся к прочей информации в документах, содержащих проаудированную финансовую отчетность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8021" w14:textId="77777777" w:rsidR="00FF14C1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МСА</w:t>
            </w:r>
            <w:r w:rsidRPr="000D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Основные цели независимого аудитора и проведение аудита в соответствии с Международными стандартами аудита </w:t>
            </w:r>
          </w:p>
          <w:p w14:paraId="1CE154BF" w14:textId="77777777" w:rsidR="00FF14C1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МСА</w:t>
            </w:r>
            <w:r w:rsidRPr="000D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 Согласование условий аудиторских заданий</w:t>
            </w:r>
          </w:p>
          <w:p w14:paraId="0B7CE64D" w14:textId="77777777" w:rsidR="00FF14C1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08">
              <w:rPr>
                <w:rFonts w:ascii="Times New Roman" w:eastAsia="Calibri" w:hAnsi="Times New Roman" w:cs="Times New Roman"/>
                <w:sz w:val="24"/>
                <w:szCs w:val="24"/>
              </w:rPr>
              <w:t>МСА 220 Контроль качества при проведении аудита финансовой отчетности</w:t>
            </w:r>
          </w:p>
          <w:p w14:paraId="519BD351" w14:textId="77777777" w:rsidR="00FF14C1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08">
              <w:rPr>
                <w:rFonts w:ascii="Times New Roman" w:eastAsia="Calibri" w:hAnsi="Times New Roman" w:cs="Times New Roman"/>
                <w:sz w:val="24"/>
                <w:szCs w:val="24"/>
              </w:rPr>
              <w:t>МСА 230 Аудиторская документация</w:t>
            </w:r>
          </w:p>
          <w:p w14:paraId="62069EDE" w14:textId="77777777" w:rsidR="00FF14C1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08">
              <w:rPr>
                <w:rFonts w:ascii="Times New Roman" w:eastAsia="Calibri" w:hAnsi="Times New Roman" w:cs="Times New Roman"/>
                <w:sz w:val="24"/>
                <w:szCs w:val="24"/>
              </w:rPr>
              <w:t>МСА 240 Обязанности аудитора в отношении недобросовестных действий при проведении аудита финансовой отчетности</w:t>
            </w:r>
          </w:p>
          <w:p w14:paraId="33099FB0" w14:textId="77777777" w:rsidR="00FF14C1" w:rsidRPr="000D0B08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</w:rPr>
              <w:t>МСА 250 Рассмотрение законов и нормативных актов в ходе аудита финансовой отчетности</w:t>
            </w:r>
          </w:p>
          <w:p w14:paraId="133FF224" w14:textId="77777777" w:rsidR="00FF14C1" w:rsidRPr="006A725D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260 Информационное взаимодействие с лицами, отвечающими за корпоративное управление</w:t>
            </w:r>
          </w:p>
          <w:p w14:paraId="17390255" w14:textId="77777777" w:rsidR="00FF14C1" w:rsidRPr="006A725D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265 Информирование лиц, отвечающих за корпоративное управление, и руководства о недостатках в системе внутреннего контроля</w:t>
            </w:r>
          </w:p>
          <w:p w14:paraId="011B33A6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МСА </w:t>
            </w: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315 (пересмотренный) Выявление и оценка рисков существенного искажения посредством изучения организации и ее окружения</w:t>
            </w:r>
          </w:p>
          <w:p w14:paraId="0B9926B3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320 Существенность при планировании и проведении аудита</w:t>
            </w:r>
          </w:p>
          <w:p w14:paraId="0D6E47C5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330 Аудиторские процедуры в ответ на оцененные риски</w:t>
            </w:r>
          </w:p>
          <w:p w14:paraId="5AC40C05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МСА 402 Особенности аудита организации, пользующейся услугами обслуживающей организации</w:t>
            </w:r>
          </w:p>
          <w:p w14:paraId="2E0E0DE5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450 Оценка искажений, выявленных в ходе аудита</w:t>
            </w:r>
          </w:p>
          <w:p w14:paraId="6C37E5E7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500 Аудиторские доказательства</w:t>
            </w:r>
          </w:p>
          <w:p w14:paraId="377BB559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501 Особенности получения аудиторских доказательств в конкретных случаях</w:t>
            </w:r>
          </w:p>
          <w:p w14:paraId="1FE8D680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505 Внешние подтверждения</w:t>
            </w:r>
          </w:p>
          <w:p w14:paraId="4279A4B2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510 Аудиторские задания, выполняемые впервые: остатки на начало периода</w:t>
            </w:r>
          </w:p>
          <w:p w14:paraId="3348C947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520 Аналитические процедуры</w:t>
            </w:r>
          </w:p>
          <w:p w14:paraId="0A5E6843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540 Аудит оценочных значений, включая оценку справедливой стоимости, и соответствующего раскрытия информации</w:t>
            </w:r>
          </w:p>
          <w:p w14:paraId="62D2800B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550 Связанные стороны</w:t>
            </w:r>
          </w:p>
          <w:p w14:paraId="40871E8E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560 События после отчетной даты</w:t>
            </w:r>
          </w:p>
          <w:p w14:paraId="1AAC1165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570 Непрерывность деятельности</w:t>
            </w:r>
          </w:p>
          <w:p w14:paraId="56240111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580 Письменные заявления</w:t>
            </w:r>
          </w:p>
          <w:p w14:paraId="3E49DDEA" w14:textId="77777777" w:rsidR="00FF14C1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>МСА 600 Особенности аудита финансовой отчетности группы (включая работу аудиторов компонентов)</w:t>
            </w:r>
          </w:p>
          <w:p w14:paraId="32D333B3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МСА 610 (пересмотренный) Использование работы внутренних аудиторов</w:t>
            </w:r>
          </w:p>
          <w:p w14:paraId="6B731DC3" w14:textId="77777777" w:rsidR="00FF14C1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>МСА 620 Использование работы эксперта аудитора</w:t>
            </w:r>
          </w:p>
          <w:p w14:paraId="3A49A379" w14:textId="77777777" w:rsidR="00FF14C1" w:rsidRPr="00E409FC" w:rsidRDefault="00FF14C1" w:rsidP="00FF14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700 Формирование мнения и составление заключения о финансовой отчетности</w:t>
            </w:r>
          </w:p>
          <w:p w14:paraId="36112682" w14:textId="77777777" w:rsidR="000B3626" w:rsidRPr="000B3626" w:rsidRDefault="00FF14C1" w:rsidP="000B362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</w:rPr>
              <w:t>МСА 705 Модифицированное мнение в аудиторском заключении</w:t>
            </w:r>
          </w:p>
          <w:p w14:paraId="4AFF22FE" w14:textId="77777777" w:rsidR="00F673D1" w:rsidRPr="000B3626" w:rsidRDefault="00FF14C1" w:rsidP="000B362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26">
              <w:rPr>
                <w:rFonts w:ascii="Times New Roman" w:hAnsi="Times New Roman" w:cs="Times New Roman"/>
                <w:sz w:val="24"/>
                <w:szCs w:val="24"/>
              </w:rPr>
              <w:t xml:space="preserve">МСА 720 Обязанности аудитора, относящиеся к прочей </w:t>
            </w:r>
            <w:r w:rsidRPr="000B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документах, содержащих проаудированную финансовую отчетность</w:t>
            </w:r>
          </w:p>
        </w:tc>
      </w:tr>
      <w:tr w:rsidR="00F600E5" w:rsidRPr="00B179CA" w14:paraId="75F9F766" w14:textId="77777777" w:rsidTr="009543D2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C146" w14:textId="11950742" w:rsidR="00F600E5" w:rsidRPr="002E1AE3" w:rsidRDefault="00F600E5" w:rsidP="00F6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Пән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8EE0" w14:textId="6B3013F0" w:rsidR="00F600E5" w:rsidRPr="00F600E5" w:rsidRDefault="00F600E5" w:rsidP="00F600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Емтихан сұрақтары құрастырылғ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 бойынша</w:t>
            </w:r>
            <w:r w:rsidRPr="00F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негізгі тақырыптар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D5E7" w14:textId="7AB0F26B" w:rsidR="00F600E5" w:rsidRPr="00F600E5" w:rsidRDefault="00F600E5" w:rsidP="00F600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600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Емтиханға дайындық үшін ұсынылатын оқу материалдары</w:t>
            </w:r>
          </w:p>
        </w:tc>
      </w:tr>
      <w:tr w:rsidR="002735A5" w:rsidRPr="00B179CA" w14:paraId="38AE97CF" w14:textId="77777777" w:rsidTr="00F116E9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3855" w14:textId="77777777" w:rsidR="002735A5" w:rsidRPr="009D58C5" w:rsidRDefault="00F569A1" w:rsidP="00F1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1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2E1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аудит </w:t>
            </w:r>
            <w:proofErr w:type="spellStart"/>
            <w:r w:rsidRPr="002E1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стандарттары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(ХАС)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E2BB" w14:textId="77777777" w:rsidR="00870C0E" w:rsidRPr="003A2DF4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Тәуелсіз аудитордың негізгі мақсаттары және халықаралық аудит стандарттарына сәйкес аудит </w:t>
            </w:r>
          </w:p>
          <w:p w14:paraId="7DBAEF34" w14:textId="77777777" w:rsidR="00870C0E" w:rsidRPr="003A2DF4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Аудиторлық тапсырмалардың шарттары </w:t>
            </w:r>
          </w:p>
          <w:p w14:paraId="0777A4D7" w14:textId="77777777" w:rsidR="00870C0E" w:rsidRPr="003A2DF4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Қаржылық есептілік аудитін жүргізу кезінде сапан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бақылаудың негізгі рәсімдері</w:t>
            </w:r>
          </w:p>
          <w:p w14:paraId="13FB84D4" w14:textId="77777777" w:rsidR="00870C0E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Аудиторлық құжатта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рдың негізгі түрлері</w:t>
            </w:r>
          </w:p>
          <w:p w14:paraId="33237FC0" w14:textId="77777777" w:rsidR="00870C0E" w:rsidRPr="00E17088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Қаржылық есептілік аудитін жүргізу кезінде алаяқтыққа қатысты аудитор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міндеттері</w:t>
            </w:r>
          </w:p>
          <w:p w14:paraId="73E8AE35" w14:textId="77777777" w:rsidR="00870C0E" w:rsidRPr="00C23846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Қаржылық есептілік аудиті кезінде қолданылатын негізгі заңдар мен ережелер</w:t>
            </w:r>
          </w:p>
          <w:p w14:paraId="40700FB4" w14:textId="77777777" w:rsidR="00870C0E" w:rsidRPr="00037273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Корпоративтік басқаруға жауапты тұлғалармен ақпараттық өзар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әрекеттесу процесі</w:t>
            </w:r>
          </w:p>
          <w:p w14:paraId="26174E53" w14:textId="77777777" w:rsidR="00870C0E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Корпоративтік басқаруға және ішкі бақылау жүй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есіне жауапты тұлғалар</w:t>
            </w:r>
          </w:p>
          <w:p w14:paraId="67248923" w14:textId="77777777" w:rsidR="00870C0E" w:rsidRPr="00037273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ортаны ұйымдастыруды бағалау арқылы елеулі бұрмалану тәуекелд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 анықтау процесі</w:t>
            </w:r>
          </w:p>
          <w:p w14:paraId="7FADEC63" w14:textId="77777777" w:rsidR="00870C0E" w:rsidRPr="00EF168D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Аудитті жоспарлау және жүргізу кезінде маңызды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</w:p>
          <w:p w14:paraId="4E5288A7" w14:textId="77777777" w:rsidR="00870C0E" w:rsidRPr="00C15AB4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Бағаланған тәуекелдерге жауап ретінде аудиторлық про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цедуралар</w:t>
            </w:r>
          </w:p>
          <w:p w14:paraId="4F513DB7" w14:textId="77777777" w:rsidR="00870C0E" w:rsidRPr="00C15AB4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көрсететін ұйымның қызметтерін пайдаланатын аудит жүргіз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удің ерекшеліктері</w:t>
            </w:r>
          </w:p>
          <w:p w14:paraId="7AB98785" w14:textId="77777777" w:rsidR="00870C0E" w:rsidRPr="00317A47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барысында анықталған қаржылық есептіліктегі бұрмалануларды бағалау</w:t>
            </w:r>
          </w:p>
          <w:p w14:paraId="3A90E4B0" w14:textId="77777777" w:rsidR="00870C0E" w:rsidRPr="00210732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дәлелдер ұғымы</w:t>
            </w:r>
          </w:p>
          <w:p w14:paraId="63A21904" w14:textId="77777777" w:rsidR="00870C0E" w:rsidRPr="00083EDA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Аудиторлық дәлелдерді алу ерекшеліктері</w:t>
            </w:r>
          </w:p>
          <w:p w14:paraId="5CA68991" w14:textId="77777777" w:rsidR="00870C0E" w:rsidRPr="00083EDA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Тәуелсіз аудиторлар қолданатын сыртқы растау термині</w:t>
            </w:r>
          </w:p>
          <w:p w14:paraId="7BF854B7" w14:textId="77777777" w:rsidR="00870C0E" w:rsidRPr="00083EDA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рет орындалған аудиторлық тапсырмалар: кезеңнің басындағы қалдықтар</w:t>
            </w:r>
          </w:p>
          <w:p w14:paraId="00D6F6E8" w14:textId="77777777" w:rsidR="00870C0E" w:rsidRPr="009F2389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Аудитте қолданылатын аналитикалық процедуралар</w:t>
            </w:r>
          </w:p>
          <w:p w14:paraId="51CAD0A9" w14:textId="77777777" w:rsidR="00870C0E" w:rsidRPr="00B76827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тұжырымның қалыптасуына ықпал ететін аудиттегі аналитикалық процедуралардың маңыздылығы</w:t>
            </w:r>
          </w:p>
          <w:p w14:paraId="6CB3CDF1" w14:textId="77777777" w:rsidR="00870C0E" w:rsidRPr="00B31706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 барысында бағалау құны, оның ішінде әділ құнды бағалау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тиісті ақпараттар</w:t>
            </w:r>
          </w:p>
          <w:p w14:paraId="48F08718" w14:textId="77777777" w:rsidR="00870C0E" w:rsidRPr="000574D0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Байланысты тараптар арасындағы қатынастар мен операцияларға байланысты «Байланысты тараптар және қаржылық есептіліктегі елеулі бұрмалану тәуекелдері» </w:t>
            </w:r>
          </w:p>
          <w:p w14:paraId="4E7B76F7" w14:textId="77777777" w:rsidR="00870C0E" w:rsidRPr="00F57A22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жүргізу кезінде қаржылық есептілікте көрсетілген есепті күнн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кейінгі оқиғалар</w:t>
            </w:r>
          </w:p>
          <w:p w14:paraId="718FB400" w14:textId="77777777" w:rsidR="00870C0E" w:rsidRPr="0049461E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кезінде ұйым қызметінің үздіксіздігі туралы болжамдар</w:t>
            </w:r>
          </w:p>
          <w:p w14:paraId="30F94EC6" w14:textId="77777777" w:rsidR="00870C0E" w:rsidRPr="00480B1C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Жазбаша мәлімдемелерді аудиторлық дәлел ретінде пайдалану</w:t>
            </w:r>
          </w:p>
          <w:p w14:paraId="674FD59F" w14:textId="77777777" w:rsidR="00870C0E" w:rsidRPr="00636524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Топтың қаржылық 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 беру аудитінің ерекшеліктері</w:t>
            </w: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соның ішінде жұмыс тобындағы аудиторлардың жұмысы</w:t>
            </w:r>
          </w:p>
          <w:p w14:paraId="7CC330D7" w14:textId="77777777" w:rsidR="00870C0E" w:rsidRPr="0016055A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есептілік аудитін жүргізу кезінде ішкі бақылау жұмыстарын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пайдалану керектігі</w:t>
            </w:r>
          </w:p>
          <w:p w14:paraId="6735A083" w14:textId="77777777" w:rsidR="00870C0E" w:rsidRPr="004B6073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Аудитте сарапшылардың қызметтерін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</w:p>
          <w:p w14:paraId="0F5BBDE6" w14:textId="77777777" w:rsidR="00870C0E" w:rsidRPr="00AE3F4E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есептілік туралы пікір қалыптастыру және аудиторлық қорытынды жасау процесі</w:t>
            </w:r>
          </w:p>
          <w:p w14:paraId="4D90E124" w14:textId="77777777" w:rsidR="00870C0E" w:rsidRPr="00514CD5" w:rsidRDefault="00870C0E" w:rsidP="00870C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қорытындыда өзгертілген пікір</w:t>
            </w: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 қандай жағдайларда шығарылады</w:t>
            </w:r>
          </w:p>
          <w:p w14:paraId="4A1A11F2" w14:textId="77777777" w:rsidR="002735A5" w:rsidRPr="00870C0E" w:rsidRDefault="00870C0E" w:rsidP="00870C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Аудиттелген қаржылық есептілікті қамтитын құжаттардағы басқа ақпаратқа қатысты 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дитордың функциялары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5205" w14:textId="5F96000B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ХАС</w:t>
            </w:r>
            <w:r w:rsidR="000B3626" w:rsidRPr="000B36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200 </w:t>
            </w:r>
            <w:r w:rsidR="000B3626" w:rsidRPr="00DA6D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Тәуелсіз аудитордың негізгі мақсаттары және аудиттің халықаралық стандарттарына сәйкес аудит жүргізу</w:t>
            </w:r>
          </w:p>
          <w:p w14:paraId="636A733D" w14:textId="65A011E8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210 </w:t>
            </w:r>
            <w:r w:rsidR="000B3626" w:rsidRPr="002E1A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Аудиторлық міндеттердің шарттарын келісу</w:t>
            </w:r>
          </w:p>
          <w:p w14:paraId="05D3DACF" w14:textId="35341D1B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220 </w:t>
            </w:r>
            <w:r w:rsidR="000B3626" w:rsidRPr="002E1A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Қаржылық есептілік аудитін</w:t>
            </w:r>
            <w:r w:rsidR="000B36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жүргізу кезінде сапаны бақылау</w:t>
            </w:r>
          </w:p>
          <w:p w14:paraId="2B7DDD0A" w14:textId="50F19223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ХАС</w:t>
            </w:r>
            <w:r w:rsidR="000B3626" w:rsidRPr="002E1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230 </w:t>
            </w:r>
            <w:r w:rsidR="000B36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Аудиторлық құжаттама</w:t>
            </w:r>
          </w:p>
          <w:p w14:paraId="1695980F" w14:textId="74C5F2BD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240 </w:t>
            </w:r>
            <w:r w:rsidR="000B3626" w:rsidRPr="002E1A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Қаржылық есеп беру аудитінің барысында алаяқтықпен қателіктерді қарастыруға аудиторлардың жауапкершілігі</w:t>
            </w:r>
          </w:p>
          <w:p w14:paraId="03F73F9C" w14:textId="79E81942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есептілік аудиті кезінде заңдар мен нормативтік актілерді қарау</w:t>
            </w:r>
          </w:p>
          <w:p w14:paraId="3F4FF413" w14:textId="0DBFAFFC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 өкілеттілігі бар тұлғаларға аудиттің аспектілерін хабарлау</w:t>
            </w:r>
          </w:p>
          <w:p w14:paraId="795363C7" w14:textId="5CFC601D" w:rsidR="000B3626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265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басқаруға жауапты тұлғаларды және басшылықты ішкі бақылау жүйесіндегі кемшіліктер туралы хабарлау</w:t>
            </w:r>
          </w:p>
          <w:p w14:paraId="0F27B232" w14:textId="77777777" w:rsidR="000B3626" w:rsidRDefault="000B3626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 (қайта қаралған) Ұйым мен оның қоршаған ортасын зерттеу арқылы елеулі бұрмалану тәуекелдерін анықтау және бағалау</w:t>
            </w:r>
          </w:p>
          <w:p w14:paraId="00EBE708" w14:textId="76517611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320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Аудитті жоспарлау және жүргізу кезіндегі маңыздылық</w:t>
            </w:r>
          </w:p>
          <w:p w14:paraId="750AE097" w14:textId="4EF6A717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Бағаланған тәуекелдерге жауап ретінде аудиторлық тәсілдер</w:t>
            </w:r>
          </w:p>
          <w:p w14:paraId="3D56F406" w14:textId="0EC01961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402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Қызметтерді пайдаланатын ұйымға аудит жүргізудің ерекшеліктері</w:t>
            </w:r>
          </w:p>
          <w:p w14:paraId="4BDC503D" w14:textId="10096AF4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450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кезінде анықталған бұрмалаушылықтарды бағалау</w:t>
            </w:r>
          </w:p>
          <w:p w14:paraId="5DFF07A1" w14:textId="6E19AE88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Аудиторлық дәлелдерулер</w:t>
            </w:r>
          </w:p>
          <w:p w14:paraId="1BD492AB" w14:textId="22616368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501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жағдайларда аудиторлық дәлелдерді алу ерекшеліктері</w:t>
            </w:r>
          </w:p>
          <w:p w14:paraId="450B622B" w14:textId="6B3C3911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505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Сырттай растау</w:t>
            </w:r>
          </w:p>
          <w:p w14:paraId="60C1E05D" w14:textId="699449D9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рет орындалатын аудиторлық тапсырмалар: кезең басындағы қалдықтар</w:t>
            </w:r>
          </w:p>
          <w:p w14:paraId="2ACFB3F5" w14:textId="10FB8E9A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520 </w:t>
            </w:r>
            <w:proofErr w:type="spellStart"/>
            <w:r w:rsidR="000B3626" w:rsidRPr="002E1AE3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proofErr w:type="spellEnd"/>
            <w:r w:rsidR="000B3626"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626" w:rsidRPr="002E1AE3">
              <w:rPr>
                <w:rFonts w:ascii="Times New Roman" w:hAnsi="Times New Roman" w:cs="Times New Roman"/>
                <w:sz w:val="24"/>
                <w:szCs w:val="24"/>
              </w:rPr>
              <w:t>тәсілдер</w:t>
            </w:r>
            <w:proofErr w:type="spellEnd"/>
          </w:p>
          <w:p w14:paraId="7D37991D" w14:textId="45411271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DA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540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 құнды бағалауды және ақпараттың тиісті ашылуын қоса алғанда, бағалау мәндерінің аудиті</w:t>
            </w:r>
          </w:p>
          <w:p w14:paraId="58F9E8F1" w14:textId="3984C154" w:rsidR="000B3626" w:rsidRPr="00DA6D95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550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Байланысты тараптар</w:t>
            </w:r>
          </w:p>
          <w:p w14:paraId="066A45B0" w14:textId="62F041E7" w:rsidR="000B3626" w:rsidRPr="002345F8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234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560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 күннен кейінгі оқиғалар</w:t>
            </w:r>
          </w:p>
          <w:p w14:paraId="36002623" w14:textId="18FC36C0" w:rsidR="000B3626" w:rsidRPr="002345F8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570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Қызметтің үздіксіздігі</w:t>
            </w:r>
          </w:p>
          <w:p w14:paraId="3EC3E535" w14:textId="3CBBE0D9" w:rsidR="000B3626" w:rsidRPr="002345F8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</w:rPr>
              <w:t xml:space="preserve"> 580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 өтініштер</w:t>
            </w:r>
          </w:p>
          <w:p w14:paraId="7C3CE995" w14:textId="37FA7ADE" w:rsidR="000B3626" w:rsidRPr="002345F8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2345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600 </w:t>
            </w:r>
            <w:r w:rsidR="000B3626" w:rsidRPr="002E1A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Топтың қаржылық есептілігі аудитінің ерекшеліктері (компоненттер аудиторларының жұмысын қоса алғанда)</w:t>
            </w:r>
          </w:p>
          <w:p w14:paraId="47D9F655" w14:textId="381EC7F2" w:rsidR="000B3626" w:rsidRPr="002345F8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2345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610 </w:t>
            </w:r>
            <w:r w:rsidR="000B3626" w:rsidRPr="002E1A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(қайта қаралған) Ішкі аудиторлардың жұмысын пайдалану</w:t>
            </w:r>
          </w:p>
          <w:p w14:paraId="0FCC08CD" w14:textId="0875C503" w:rsidR="000B3626" w:rsidRPr="002345F8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2345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620 </w:t>
            </w:r>
            <w:r w:rsidR="000B3626" w:rsidRPr="002E1A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Сарапшы аудитордың жұмысын пайдалану</w:t>
            </w:r>
          </w:p>
          <w:p w14:paraId="217A65DC" w14:textId="766FF095" w:rsidR="000B3626" w:rsidRPr="002345F8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234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700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есептілік туралы пікір қалыптастыру және қорытынды жасау</w:t>
            </w:r>
          </w:p>
          <w:p w14:paraId="6FA2640A" w14:textId="67F33D31" w:rsidR="000B3626" w:rsidRPr="002345F8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234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705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Аудиторлық қорытындыдағы өзгертілген пікір</w:t>
            </w:r>
          </w:p>
          <w:p w14:paraId="43E4B989" w14:textId="298DCBAB" w:rsidR="002735A5" w:rsidRPr="00870C0E" w:rsidRDefault="0004655E" w:rsidP="000B36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</w:t>
            </w:r>
            <w:r w:rsidR="000B3626" w:rsidRPr="00234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720 </w:t>
            </w:r>
            <w:r w:rsidR="000B3626" w:rsidRPr="002E1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Аудиттелген қаржылық есептілікті қамтитын құжаттардағы басқа ақпаратқа қатысты аудитордың міндеттері</w:t>
            </w:r>
          </w:p>
        </w:tc>
      </w:tr>
      <w:tr w:rsidR="00F600E5" w:rsidRPr="00B179CA" w14:paraId="20CDA5C2" w14:textId="77777777" w:rsidTr="009543D2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3323" w14:textId="54A9227E" w:rsidR="00F600E5" w:rsidRPr="002E1AE3" w:rsidRDefault="00F600E5" w:rsidP="00F6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Name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of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the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discipline</w:t>
            </w:r>
            <w:proofErr w:type="spellEnd"/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6EA1" w14:textId="75CAE3B5" w:rsidR="00F600E5" w:rsidRPr="00B179CA" w:rsidRDefault="00F600E5" w:rsidP="00F600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The main topics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exam questions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D0B5" w14:textId="6205062D" w:rsidR="00F600E5" w:rsidRPr="008B2FC8" w:rsidRDefault="00F600E5" w:rsidP="00F600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Recommended reading materials for exam preparation</w:t>
            </w:r>
          </w:p>
        </w:tc>
      </w:tr>
      <w:tr w:rsidR="002735A5" w:rsidRPr="00B179CA" w14:paraId="481E65A6" w14:textId="77777777" w:rsidTr="00F116E9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AE47" w14:textId="77777777" w:rsidR="002735A5" w:rsidRPr="00E72E4D" w:rsidRDefault="00E72E4D" w:rsidP="00F1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1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International</w:t>
            </w:r>
            <w:r w:rsidRPr="00E7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2E1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Standards</w:t>
            </w:r>
            <w:r w:rsidRPr="00E7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2E1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on</w:t>
            </w:r>
            <w:r w:rsidRPr="00E7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2E1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Auditing</w:t>
            </w:r>
            <w:r w:rsidRPr="00E7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2735A5" w:rsidRPr="00E7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 w:rsidRPr="00E7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ISA</w:t>
            </w:r>
            <w:r w:rsidR="002735A5" w:rsidRPr="00E7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37C1" w14:textId="77777777" w:rsidR="002735A5" w:rsidRPr="00B179CA" w:rsidRDefault="00B179CA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main objectives of the independent auditor and the conduct of an audit in accordance with International Standards on Auditing</w:t>
            </w:r>
          </w:p>
          <w:p w14:paraId="64042AA9" w14:textId="11E9C0F4" w:rsidR="00B179CA" w:rsidRPr="00B179CA" w:rsidRDefault="00B179CA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Agreeing on the terms of audit engagements</w:t>
            </w:r>
          </w:p>
          <w:p w14:paraId="0EE5905B" w14:textId="61A8755F" w:rsidR="00B179CA" w:rsidRPr="00B179CA" w:rsidRDefault="00B179CA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 quality control procedures for auditing financial statements</w:t>
            </w:r>
          </w:p>
          <w:p w14:paraId="17DFA94F" w14:textId="2C86922F" w:rsidR="00B179CA" w:rsidRPr="00B179CA" w:rsidRDefault="00B179CA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main types of audit documents</w:t>
            </w:r>
          </w:p>
          <w:p w14:paraId="79C1B9C5" w14:textId="77777777" w:rsidR="00B179CA" w:rsidRDefault="00B179CA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Responsibilities of the auditor in relation to fraud in an audit of financial statements</w:t>
            </w:r>
          </w:p>
          <w:p w14:paraId="3F0904B2" w14:textId="77777777" w:rsidR="00B179CA" w:rsidRDefault="00B179CA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 laws and regulations applied in the audit of financial statements</w:t>
            </w:r>
          </w:p>
          <w:p w14:paraId="6143235A" w14:textId="2E59CCFA" w:rsidR="00B179CA" w:rsidRDefault="00B179CA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Information interaction with </w:t>
            </w:r>
            <w:r w:rsidR="00A1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</w:t>
            </w: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responsible for corporate governance</w:t>
            </w:r>
          </w:p>
          <w:p w14:paraId="35FC5666" w14:textId="77777777" w:rsidR="00B179CA" w:rsidRDefault="00B179CA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 responsible for governance and internal control</w:t>
            </w:r>
          </w:p>
          <w:p w14:paraId="347B8BEA" w14:textId="77777777" w:rsidR="00B179CA" w:rsidRDefault="00B179CA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process of identifying the risks of material misstatement by assessing the organization's environment</w:t>
            </w:r>
          </w:p>
          <w:p w14:paraId="108B6DB8" w14:textId="77777777" w:rsidR="00B179CA" w:rsidRDefault="00B179CA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Materiality in the planning and conduct</w:t>
            </w:r>
            <w:r w:rsid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r w:rsidRPr="00B179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audit</w:t>
            </w:r>
          </w:p>
          <w:p w14:paraId="51DB0F1D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Audit procedures in response to assessed risks</w:t>
            </w:r>
          </w:p>
          <w:p w14:paraId="6B03D626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Features of the audit using the services of the service organization</w:t>
            </w:r>
          </w:p>
          <w:p w14:paraId="7C20A00E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Estimates of misstatements in the financial statements identified during the audit</w:t>
            </w:r>
          </w:p>
          <w:p w14:paraId="6CB07C76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Audit evidence</w:t>
            </w:r>
          </w:p>
          <w:p w14:paraId="56B51D62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Obtaining audit evidence</w:t>
            </w:r>
          </w:p>
          <w:p w14:paraId="55784935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External confirmations applied by independent auditors</w:t>
            </w:r>
          </w:p>
          <w:p w14:paraId="38D09B44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Audit engagements performed for the first time: balances at the beginning of the period</w:t>
            </w:r>
          </w:p>
          <w:p w14:paraId="3DA2E404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Analytical procedures applied in audit</w:t>
            </w:r>
          </w:p>
          <w:p w14:paraId="0B072654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Analytical procedures in the audit that contribute to the formation of an overall conclusion</w:t>
            </w:r>
          </w:p>
          <w:p w14:paraId="29C425AB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Estimated values in the audit: including the fair value measurement, and related disclosures</w:t>
            </w:r>
          </w:p>
          <w:p w14:paraId="51FD2B3E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Related parties and risks of material misstatement in the financial statements arising from related party relationships and transactions</w:t>
            </w:r>
          </w:p>
          <w:p w14:paraId="712AEC7D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Events after the reporting date reflected in the financial statements during the audit</w:t>
            </w:r>
          </w:p>
          <w:p w14:paraId="718CB331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Assumptions about the going concern of the organization during the audit</w:t>
            </w:r>
          </w:p>
          <w:p w14:paraId="204CD4A2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 of written representations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/statements</w:t>
            </w: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as audit evidence</w:t>
            </w:r>
          </w:p>
          <w:p w14:paraId="3275FE69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Features of the audit of the group's financial statements, including the work of the auditors in the working group</w:t>
            </w:r>
          </w:p>
          <w:p w14:paraId="5B31FAD9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work of internal control, during the audit of financial statements</w:t>
            </w:r>
          </w:p>
          <w:p w14:paraId="6623028B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Services of experts in audit</w:t>
            </w:r>
          </w:p>
          <w:p w14:paraId="02BD9D9E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process of forming an opinion and drawing up an auditor's report on the financial statements</w:t>
            </w:r>
          </w:p>
          <w:p w14:paraId="3CCB492E" w14:textId="77777777" w:rsidR="004613EC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Modified opinion in the auditor's report</w:t>
            </w:r>
          </w:p>
          <w:p w14:paraId="5B7101E8" w14:textId="09554111" w:rsidR="004613EC" w:rsidRPr="00B179CA" w:rsidRDefault="004613EC" w:rsidP="00E877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Functions of the auditor that relate to other information in the documents containing the audited financial statements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0A2F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ISA</w:t>
            </w:r>
            <w:r w:rsidRPr="008B2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200 </w:t>
            </w:r>
            <w:r w:rsidRPr="008B2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Overall objective of the independent auditor, and the conduct of an audit in accordance with international standards on auditing</w:t>
            </w:r>
          </w:p>
          <w:p w14:paraId="078A6BF1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ISA</w:t>
            </w:r>
            <w:r w:rsidRPr="008B2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210 </w:t>
            </w:r>
            <w:r w:rsidRPr="008B2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Agreeing the terms of audit engagements</w:t>
            </w:r>
          </w:p>
          <w:p w14:paraId="645BBF3C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ISA 220 Quality Management for an Audit of Financial Statements</w:t>
            </w:r>
          </w:p>
          <w:p w14:paraId="2EC453F7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ISA 230 Audit documentation</w:t>
            </w:r>
          </w:p>
          <w:p w14:paraId="3CD5E52D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ISA 240 </w:t>
            </w: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auditor’s responsibilities relating to fraud in an audit of financial statements</w:t>
            </w:r>
          </w:p>
          <w:p w14:paraId="74C5BCE5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ISA 250 Consideration of laws and regulations in an audit of financial statements</w:t>
            </w:r>
          </w:p>
          <w:p w14:paraId="60EC9D51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ISA 260 Communication with those charged with governance</w:t>
            </w:r>
          </w:p>
          <w:p w14:paraId="705C1DA4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265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Communicating deficiencies in internal control to those charged with governance and management</w:t>
            </w:r>
          </w:p>
          <w:p w14:paraId="18EA0807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ISA </w:t>
            </w: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315 (revised)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Identifying and assessing the risks of material misstatement through understanding the entity and its environment</w:t>
            </w: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6542BA4D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320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Materiality in planning and performing an audit</w:t>
            </w:r>
          </w:p>
          <w:p w14:paraId="4BF1F9EF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330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The auditor’s responses to assessed risks</w:t>
            </w:r>
          </w:p>
          <w:p w14:paraId="1D0E1720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402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Audit considerations relating to an entity using a service organization</w:t>
            </w:r>
          </w:p>
          <w:p w14:paraId="4099DD2C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450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Evaluation of misstatements identified during the audit</w:t>
            </w:r>
          </w:p>
          <w:p w14:paraId="69C6C3D0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500 Audit evidence</w:t>
            </w:r>
          </w:p>
          <w:p w14:paraId="0952F2CF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501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Audit evidence-specific considerations for selected items</w:t>
            </w:r>
          </w:p>
          <w:p w14:paraId="4E39A66C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505 External confirmations</w:t>
            </w:r>
          </w:p>
          <w:p w14:paraId="14B2520E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510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Initial audit engagements-opening balances</w:t>
            </w:r>
          </w:p>
          <w:p w14:paraId="39E33B1E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520 Analytical procedures</w:t>
            </w:r>
          </w:p>
          <w:p w14:paraId="5D5FC962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ISA 540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Auditing accounting estimates, including fair value accounting estimates, and related disclosures</w:t>
            </w:r>
          </w:p>
          <w:p w14:paraId="3EBDAC7D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550 Related parties</w:t>
            </w:r>
          </w:p>
          <w:p w14:paraId="0D8F02DE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560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Subsequent events </w:t>
            </w:r>
          </w:p>
          <w:p w14:paraId="426DAEC1" w14:textId="77777777" w:rsidR="00E72E4D" w:rsidRPr="008B2FC8" w:rsidRDefault="00E72E4D" w:rsidP="00E72E4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570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Going concern</w:t>
            </w:r>
          </w:p>
          <w:p w14:paraId="04D5ED1F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580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Written representations</w:t>
            </w:r>
          </w:p>
          <w:p w14:paraId="1DF66AEC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ISA 600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Special considerations-audits of group financial statements (including the work of component auditors) </w:t>
            </w:r>
          </w:p>
          <w:p w14:paraId="11709D1B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ISA 610 (revised) Using the work of internal auditors</w:t>
            </w:r>
          </w:p>
          <w:p w14:paraId="2847BF38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ISA 620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Using the work of an auditor’s expert</w:t>
            </w:r>
          </w:p>
          <w:p w14:paraId="637F99D7" w14:textId="77777777" w:rsidR="00E72E4D" w:rsidRPr="008B2FC8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700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Forming an opinion and reporting on financial statements </w:t>
            </w:r>
          </w:p>
          <w:p w14:paraId="313DA66C" w14:textId="77777777" w:rsidR="00E72E4D" w:rsidRPr="00E72E4D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705 </w:t>
            </w:r>
            <w:r w:rsidRPr="008B2FC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Modifications to the opinion in the independent auditor’s report</w:t>
            </w:r>
          </w:p>
          <w:p w14:paraId="2526447E" w14:textId="77777777" w:rsidR="002735A5" w:rsidRPr="00E72E4D" w:rsidRDefault="00E72E4D" w:rsidP="00E72E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 720 </w:t>
            </w:r>
            <w:r w:rsidRPr="00E72E4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The auditor’s responsibilities relating to other information in documents containing audited financial statements</w:t>
            </w:r>
          </w:p>
        </w:tc>
      </w:tr>
    </w:tbl>
    <w:p w14:paraId="512E5CE8" w14:textId="77777777" w:rsidR="002735A5" w:rsidRPr="00E72E4D" w:rsidRDefault="002735A5" w:rsidP="002735A5">
      <w:pPr>
        <w:rPr>
          <w:lang w:val="en-US"/>
        </w:rPr>
      </w:pPr>
    </w:p>
    <w:p w14:paraId="7AAF14AF" w14:textId="77777777" w:rsidR="002735A5" w:rsidRPr="00E72E4D" w:rsidRDefault="002735A5" w:rsidP="002735A5">
      <w:pPr>
        <w:rPr>
          <w:lang w:val="en-US"/>
        </w:rPr>
      </w:pPr>
    </w:p>
    <w:p w14:paraId="29B966B3" w14:textId="77777777" w:rsidR="00F673D1" w:rsidRPr="00E72E4D" w:rsidRDefault="00F673D1" w:rsidP="00F673D1">
      <w:pPr>
        <w:rPr>
          <w:lang w:val="en-US"/>
        </w:rPr>
      </w:pPr>
    </w:p>
    <w:p w14:paraId="48A5B4DF" w14:textId="77777777" w:rsidR="00F673D1" w:rsidRPr="00E72E4D" w:rsidRDefault="00F673D1" w:rsidP="00F673D1">
      <w:pPr>
        <w:rPr>
          <w:lang w:val="en-US"/>
        </w:rPr>
      </w:pPr>
    </w:p>
    <w:p w14:paraId="1818B2AB" w14:textId="77777777" w:rsidR="00F673D1" w:rsidRPr="00E72E4D" w:rsidRDefault="00F673D1" w:rsidP="00F673D1">
      <w:pPr>
        <w:rPr>
          <w:lang w:val="en-US"/>
        </w:rPr>
      </w:pPr>
    </w:p>
    <w:p w14:paraId="068B13EE" w14:textId="77777777" w:rsidR="00F673D1" w:rsidRPr="00E72E4D" w:rsidRDefault="00F673D1" w:rsidP="00F673D1">
      <w:pPr>
        <w:rPr>
          <w:lang w:val="en-US"/>
        </w:rPr>
      </w:pPr>
    </w:p>
    <w:p w14:paraId="208841B8" w14:textId="172BBF10" w:rsidR="00F673D1" w:rsidRDefault="00F673D1" w:rsidP="00F673D1">
      <w:pPr>
        <w:rPr>
          <w:lang w:val="en-US"/>
        </w:rPr>
      </w:pPr>
    </w:p>
    <w:p w14:paraId="044D977E" w14:textId="2FB9659C" w:rsidR="00E8775B" w:rsidRDefault="00E8775B" w:rsidP="00F673D1">
      <w:pPr>
        <w:rPr>
          <w:lang w:val="en-US"/>
        </w:rPr>
      </w:pPr>
    </w:p>
    <w:p w14:paraId="767BEB48" w14:textId="0AFE32A7" w:rsidR="00E8775B" w:rsidRDefault="00E8775B" w:rsidP="00F673D1">
      <w:pPr>
        <w:rPr>
          <w:lang w:val="en-US"/>
        </w:rPr>
      </w:pPr>
    </w:p>
    <w:p w14:paraId="54E9F022" w14:textId="2DAE1C6C" w:rsidR="00E8775B" w:rsidRDefault="00E8775B" w:rsidP="00F673D1">
      <w:pPr>
        <w:rPr>
          <w:lang w:val="en-US"/>
        </w:rPr>
      </w:pPr>
    </w:p>
    <w:p w14:paraId="3391F74B" w14:textId="01C8C893" w:rsidR="00E8775B" w:rsidRPr="00DC23D2" w:rsidRDefault="00E8775B" w:rsidP="00F673D1"/>
    <w:p w14:paraId="0EC35817" w14:textId="77173608" w:rsidR="00E8775B" w:rsidRDefault="00E8775B" w:rsidP="00F673D1">
      <w:pPr>
        <w:rPr>
          <w:lang w:val="en-US"/>
        </w:rPr>
      </w:pPr>
    </w:p>
    <w:p w14:paraId="4734A024" w14:textId="05172164" w:rsidR="00276592" w:rsidRPr="00F673D1" w:rsidRDefault="00276592" w:rsidP="00276592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Y="439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252"/>
        <w:gridCol w:w="3402"/>
      </w:tblGrid>
      <w:tr w:rsidR="00276592" w:rsidRPr="009D58C5" w14:paraId="6EF34008" w14:textId="77777777" w:rsidTr="009543D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6583" w14:textId="77777777" w:rsidR="00276592" w:rsidRPr="009D58C5" w:rsidRDefault="0027659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D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дисциплины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23A9" w14:textId="77777777" w:rsidR="00276592" w:rsidRPr="009D58C5" w:rsidRDefault="0027659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D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темы, по которым были составлены экзаменационные вопросы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F8C3" w14:textId="77777777" w:rsidR="00276592" w:rsidRPr="009D58C5" w:rsidRDefault="0027659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D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Рекомендуемая литература для подготовки к экзамену</w:t>
            </w:r>
          </w:p>
        </w:tc>
      </w:tr>
      <w:tr w:rsidR="00276592" w:rsidRPr="00E04F66" w14:paraId="29A2BCE2" w14:textId="77777777" w:rsidTr="00DC23D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6207" w14:textId="77777777" w:rsidR="00276592" w:rsidRPr="009D58C5" w:rsidRDefault="00276592" w:rsidP="007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управленческий учет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6867" w14:textId="5655EA71" w:rsidR="00276592" w:rsidRPr="00824EA1" w:rsidRDefault="00276592" w:rsidP="0040360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2.7.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 w:rsidR="0040360F">
              <w:rPr>
                <w:rFonts w:ascii="Times New Roman" w:hAnsi="Times New Roman" w:cs="Times New Roman"/>
                <w:sz w:val="24"/>
                <w:szCs w:val="24"/>
              </w:rPr>
              <w:t>онные признаки</w:t>
            </w: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 затрат </w:t>
            </w:r>
          </w:p>
          <w:p w14:paraId="7BA72AA8" w14:textId="77777777" w:rsidR="00276592" w:rsidRPr="00824EA1" w:rsidRDefault="00276592" w:rsidP="0040360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методы калькулирования себестоимости: метод полного поглощения затрат и маржинальный метод учета затрат </w:t>
            </w:r>
          </w:p>
          <w:bookmarkEnd w:id="1"/>
          <w:p w14:paraId="571C56F5" w14:textId="77777777" w:rsidR="00276592" w:rsidRPr="00824EA1" w:rsidRDefault="00276592" w:rsidP="0040360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Попроцессное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  <w:p w14:paraId="7540CC71" w14:textId="77777777" w:rsidR="00276592" w:rsidRPr="007F7064" w:rsidRDefault="00276592" w:rsidP="0040360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64">
              <w:rPr>
                <w:rFonts w:ascii="Times New Roman" w:hAnsi="Times New Roman" w:cs="Times New Roman"/>
                <w:sz w:val="24"/>
                <w:szCs w:val="24"/>
              </w:rPr>
              <w:t>Другие методы калькуляции затрат (Учет пропускной способности / цепочка создания стоимости; Целевое управление себестоимостью; Учет затрат по жизненному циклу; Учет экологических издержек)</w:t>
            </w:r>
          </w:p>
          <w:p w14:paraId="51F00A47" w14:textId="77777777" w:rsidR="00276592" w:rsidRPr="007F7064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</w:rPr>
            </w:pPr>
            <w:r w:rsidRPr="007F7064">
              <w:rPr>
                <w:rFonts w:ascii="Times New Roman" w:hAnsi="Times New Roman" w:cs="Times New Roman"/>
              </w:rPr>
              <w:t>Бюджетирование и контроль (Функциональные бюджеты и сводный бюджет; фиксированное и гибкое бюджетирование; инкрементное бюджетирование; Периодическое бюджетирование; бюджетирование снизу-вверх; Бюджетирование "с нуля" (</w:t>
            </w:r>
            <w:r w:rsidRPr="007F7064">
              <w:rPr>
                <w:rFonts w:ascii="Times New Roman" w:hAnsi="Times New Roman" w:cs="Times New Roman"/>
                <w:lang w:val="en-US"/>
              </w:rPr>
              <w:t>ZBB</w:t>
            </w:r>
            <w:r w:rsidRPr="007F7064">
              <w:rPr>
                <w:rFonts w:ascii="Times New Roman" w:hAnsi="Times New Roman" w:cs="Times New Roman"/>
              </w:rPr>
              <w:t xml:space="preserve">); Скользящий бюджет; </w:t>
            </w:r>
            <w:proofErr w:type="spellStart"/>
            <w:r w:rsidRPr="007F7064">
              <w:rPr>
                <w:rFonts w:ascii="Times New Roman" w:hAnsi="Times New Roman" w:cs="Times New Roman"/>
              </w:rPr>
              <w:t>попроцессное</w:t>
            </w:r>
            <w:proofErr w:type="spellEnd"/>
            <w:r w:rsidRPr="007F7064">
              <w:rPr>
                <w:rFonts w:ascii="Times New Roman" w:hAnsi="Times New Roman" w:cs="Times New Roman"/>
              </w:rPr>
              <w:t xml:space="preserve"> бюджетирование (</w:t>
            </w:r>
            <w:r w:rsidRPr="007F7064">
              <w:rPr>
                <w:rFonts w:ascii="Times New Roman" w:hAnsi="Times New Roman" w:cs="Times New Roman"/>
                <w:lang w:val="en-US"/>
              </w:rPr>
              <w:t>ABB</w:t>
            </w:r>
            <w:r w:rsidRPr="007F7064">
              <w:rPr>
                <w:rFonts w:ascii="Times New Roman" w:hAnsi="Times New Roman" w:cs="Times New Roman"/>
              </w:rPr>
              <w:t>); Отклонение от бюджета; и т.д.)</w:t>
            </w:r>
          </w:p>
          <w:p w14:paraId="00C7301F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Попроцессная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</w:t>
            </w:r>
          </w:p>
          <w:p w14:paraId="748DBF12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Базовый и углубленный анализ отклонений (Нормативная калькуляция; отклонение материалов по структуре (ассортименту) и выпуску при заданных затратах; Отклонение по ассортименту реализации и Отклонение по количеству проданной продукции; Плановое и Операционное Отклонения; и т.д.) </w:t>
            </w:r>
          </w:p>
          <w:p w14:paraId="7CE7FD03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Измерение производительности</w:t>
            </w:r>
          </w:p>
          <w:p w14:paraId="6AE261FC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Принятие краткосрочных решений (анализ безубыточности, релевантные затраты и доходы; Решения «делать или покупать»; Решения о прекращении деятельности; Лимитирующий (ограничивающий) факторы; и т.д.)</w:t>
            </w:r>
          </w:p>
          <w:p w14:paraId="09D5F12B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Ценообразование </w:t>
            </w:r>
          </w:p>
          <w:p w14:paraId="6F91B265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Трансфертное ценообразование </w:t>
            </w:r>
          </w:p>
          <w:p w14:paraId="4375BA3D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обособленных подразделений</w:t>
            </w:r>
          </w:p>
          <w:p w14:paraId="16767F38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Кривые обучения</w:t>
            </w:r>
          </w:p>
          <w:p w14:paraId="5AFB3EA4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(Финансовые и нефинансовые показатели; Стратегические, оперативные и тактические цели /задачи; Анализ коэффициентов; Производственные показатели и показатели сферы услуг; Сбалансированная система показателей; Оценка результатов деятельности обособленных подразделений; и т.д.)</w:t>
            </w:r>
          </w:p>
          <w:p w14:paraId="739EF55D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Современная бизнес-среда (Система «точно в срок»; Всеобщее управление качеством; Метод «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кайзен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»; Реинжиниринг бизнес-процессов и т.д.) </w:t>
            </w:r>
          </w:p>
          <w:p w14:paraId="3437DE2E" w14:textId="77777777" w:rsidR="00276592" w:rsidRPr="00824EA1" w:rsidRDefault="00276592" w:rsidP="00E8266F">
            <w:pPr>
              <w:numPr>
                <w:ilvl w:val="0"/>
                <w:numId w:val="19"/>
              </w:numPr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Риск, неопределенность и Прогнозирование в управленческом учете (Риск и неопределенность; Ожидаемые значения (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Максимакс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, Максимин и 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Минмаксное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 сожаление; Дерево решений; Анализ временного ряда; Линейная регрессия; Минимаксный метод; Таблицы решений; Теорема Байеса; и т.д.)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6C0B" w14:textId="77777777" w:rsidR="00276592" w:rsidRPr="00824EA1" w:rsidRDefault="00276592" w:rsidP="0027659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Foundations in accountancy FMA: ACCA paper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accounting: student's book. - London: BPP Learning Media Ltd, 2017. - 638 p. - ISBN 978-1-5097-1134-5</w:t>
            </w:r>
          </w:p>
          <w:p w14:paraId="4164B9F6" w14:textId="77777777" w:rsidR="00276592" w:rsidRPr="00824EA1" w:rsidRDefault="00276592" w:rsidP="0027659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(MA): study text. Diploma in Accounting and Business (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Rqf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 4)/; Association of Chartered Certified Accountants (ACCA). -: Kaplan Publishing, 2020. - 642 p. - ISBN 978-1-78740-587-5</w:t>
            </w:r>
          </w:p>
          <w:p w14:paraId="503EF5A6" w14:textId="77777777" w:rsidR="00276592" w:rsidRPr="00824EA1" w:rsidRDefault="00276592" w:rsidP="0027659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Management (PM): study text: Applied skills / Association of Chartered Certified Accountants (ACCA). - United Kingdom: Kaplan Publishing, 2020. - ISBN 978-1-78740-597-4</w:t>
            </w:r>
          </w:p>
          <w:p w14:paraId="1A62AEA2" w14:textId="77777777" w:rsidR="00276592" w:rsidRPr="00824EA1" w:rsidRDefault="00276592" w:rsidP="0027659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Performance Management (APM): study text: Strategi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options / Association of Chartered Certified Accountants (ACCA). – United Kingdom: Kaplan Publishing, 2020. - 504 p. - ISBN 978-1-78740-603-2 </w:t>
            </w:r>
          </w:p>
          <w:p w14:paraId="56D241B6" w14:textId="77777777" w:rsidR="00276592" w:rsidRPr="00824EA1" w:rsidRDefault="00276592" w:rsidP="0027659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Fundamentals of management accounting: study text. Subject BA 2. - Wokingham: Kaplan Publishing, 2018. - 695 p. - ISBN 978-1-78740-174-7 </w:t>
            </w:r>
          </w:p>
          <w:p w14:paraId="5B2FBA2F" w14:textId="77777777" w:rsidR="00276592" w:rsidRPr="00824EA1" w:rsidRDefault="00276592" w:rsidP="0027659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 accounting: study text. Paper P1 / Chartered institute of Management Accountants. - Wokingham: Kaplan Publishing, 2017. - 698 p. - ISBN 978-1-78415-923-8</w:t>
            </w:r>
          </w:p>
          <w:p w14:paraId="51067976" w14:textId="77777777" w:rsidR="00276592" w:rsidRPr="00824EA1" w:rsidRDefault="00276592" w:rsidP="0027659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management accounting: study text. Paper P2 / Chartered institute of Management Accountants. - Wokingham: Kaplan Publishing,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2017. - 612 p. - ISBN 978-1-78415-924-5 </w:t>
            </w:r>
          </w:p>
          <w:p w14:paraId="006E7C49" w14:textId="77777777" w:rsidR="00276592" w:rsidRPr="00824EA1" w:rsidRDefault="00276592" w:rsidP="002765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2CAC" w:rsidRPr="00F600E5" w14:paraId="4B982358" w14:textId="77777777" w:rsidTr="009543D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2C6E" w14:textId="362FE8F0" w:rsidR="00752CAC" w:rsidRPr="009D58C5" w:rsidRDefault="00F600E5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Name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of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the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discipline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4B48" w14:textId="469084AB" w:rsidR="00752CAC" w:rsidRPr="00F600E5" w:rsidRDefault="00F600E5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The main topics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exam questions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E265" w14:textId="6B03F8CD" w:rsidR="00752CAC" w:rsidRPr="00F600E5" w:rsidRDefault="00F600E5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Recommended reading materials for exam preparation</w:t>
            </w:r>
          </w:p>
        </w:tc>
      </w:tr>
      <w:tr w:rsidR="00752CAC" w:rsidRPr="00E04F66" w14:paraId="7A14FB19" w14:textId="77777777" w:rsidTr="00DC23D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BAF7" w14:textId="77777777" w:rsidR="00752CAC" w:rsidRPr="009D58C5" w:rsidRDefault="00752CAC" w:rsidP="0075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2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Advanced management accounting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60F6" w14:textId="709A59F5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classification</w:t>
            </w:r>
            <w:proofErr w:type="spellEnd"/>
            <w:r w:rsidR="0040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</w:t>
            </w:r>
          </w:p>
          <w:p w14:paraId="47D17EEE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Traditional costing systems: absorption costing and marginal costing</w:t>
            </w:r>
          </w:p>
          <w:p w14:paraId="4AFF47D4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Activity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based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costing</w:t>
            </w:r>
          </w:p>
          <w:p w14:paraId="3E7361EA" w14:textId="77777777" w:rsidR="00752CAC" w:rsidRPr="007F7064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7F7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Other cost calculation methods (Throughput Accounting/ Value Chain; </w:t>
            </w:r>
            <w:r w:rsidRPr="007F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</w:t>
            </w:r>
            <w:r w:rsidRPr="007F7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costing; </w:t>
            </w:r>
            <w:r w:rsidRPr="007F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Lifecycle</w:t>
            </w:r>
            <w:r w:rsidRPr="007F7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costing; </w:t>
            </w:r>
            <w:r w:rsidRPr="007F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  <w:r w:rsidRPr="007F7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accounting)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6B8015F0" w14:textId="77777777" w:rsidR="00752CAC" w:rsidRPr="007F7064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7F7064">
              <w:rPr>
                <w:rFonts w:ascii="Times New Roman" w:hAnsi="Times New Roman" w:cs="Times New Roman"/>
                <w:lang w:val="en-US"/>
              </w:rPr>
              <w:t xml:space="preserve">Budgeting and control (Functional budgets and master budget; Fixed and flexible budgeting; incremental budgeting; Periodic budgeting; bottom-up budgeting; Zero-based budgeting (ZBB); Rolling budget; Activity based budgeting (ABB); Budget variances; </w:t>
            </w:r>
            <w:proofErr w:type="spellStart"/>
            <w:r w:rsidRPr="007F7064">
              <w:rPr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Pr="007F7064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BD6806A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Activity Based Management</w:t>
            </w:r>
          </w:p>
          <w:p w14:paraId="5F092F75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Basic and advanced variance analysis (Standard costing;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 mix and yield variances; Sales mix and quantity variances; planning and operational variances; 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E6E8A3F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Performance measurement</w:t>
            </w:r>
          </w:p>
          <w:p w14:paraId="71BA7E8E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Short-term decision making (CVP, relevant revenues, relevant costs;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Make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 buy decisions; d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iscontinuation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decisions; Limiting factors; 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1A960E8A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Pricing decisions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B88ED7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Transfer pricing </w:t>
            </w:r>
          </w:p>
          <w:p w14:paraId="084C8542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Divisional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  <w:proofErr w:type="spellEnd"/>
          </w:p>
          <w:p w14:paraId="7AA0DC76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 curves</w:t>
            </w:r>
          </w:p>
          <w:p w14:paraId="08369082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Performance Measurement (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vs non-financial performance;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operational and tactical objectives;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Ratios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Analysis;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service industries performance indicators;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Balanced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scorecard;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Divisional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measurement; 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14:paraId="30528599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business environment (Just-In-Time (JIT</w:t>
            </w:r>
            <w:proofErr w:type="gramStart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  Total</w:t>
            </w:r>
            <w:proofErr w:type="gramEnd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Quality Management (TQM);  Kaizen; reengineering; 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68DC052A" w14:textId="77777777" w:rsidR="00752CAC" w:rsidRPr="00824EA1" w:rsidRDefault="00752CAC" w:rsidP="00752CA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Risk, uncertainty and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Forecasting in management accounting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(Risk and uncertainty; Expected values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(EV)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Maximax, Maximin and Minimax regret;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tree</w:t>
            </w:r>
            <w:r w:rsidRPr="00824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series analysis; Linear regression analysis; High-low method; Pay off tables; Bayes' Theorem; 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6F1E" w14:textId="77777777" w:rsidR="00752CAC" w:rsidRPr="00824EA1" w:rsidRDefault="00752CAC" w:rsidP="00752CA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Foundations in accountancy FMA: ACCA paper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accounting: student's book. - London: BPP Learning Media Ltd, 2017. - 638 p. - ISBN 978-1-5097-1134-5</w:t>
            </w:r>
          </w:p>
          <w:p w14:paraId="372DA824" w14:textId="77777777" w:rsidR="00752CAC" w:rsidRPr="00824EA1" w:rsidRDefault="00752CAC" w:rsidP="00752CA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(MA): study text. Diploma in Accounting and Business (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Rqf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 4)/; Association of Chartered Certified Accountants (ACCA). -: Kaplan Publishing, 2020. - 642 p. - ISBN 978-1-78740-587-5</w:t>
            </w:r>
          </w:p>
          <w:p w14:paraId="6D98498A" w14:textId="77777777" w:rsidR="00752CAC" w:rsidRPr="00824EA1" w:rsidRDefault="00752CAC" w:rsidP="00752CA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Management (PM): study text: Applied skills / Association of Chartered Certified Accountants (ACCA). - United Kingdom: Kaplan Publishing, 2020. - ISBN 978-1-78740-597-4</w:t>
            </w:r>
          </w:p>
          <w:p w14:paraId="064A1285" w14:textId="77777777" w:rsidR="00752CAC" w:rsidRPr="00824EA1" w:rsidRDefault="00752CAC" w:rsidP="00752CA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Performance Management (APM): study text: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Strategi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options / Association of Chartered Certified Accountants (ACCA). – United Kingdom: Kaplan Publishing, 2020. - 504 p. - ISBN 978-1-78740-603-2 </w:t>
            </w:r>
          </w:p>
          <w:p w14:paraId="62B534A2" w14:textId="77777777" w:rsidR="00752CAC" w:rsidRPr="00824EA1" w:rsidRDefault="00752CAC" w:rsidP="00752CA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Fundamentals of management accounting: study text. Subject BA 2. - Wokingham: Kaplan Publishing, 2018. - 695 p. - ISBN 978-1-78740-174-7 </w:t>
            </w:r>
          </w:p>
          <w:p w14:paraId="5CB10D28" w14:textId="77777777" w:rsidR="00752CAC" w:rsidRPr="00824EA1" w:rsidRDefault="00752CAC" w:rsidP="00752CA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 accounting: study text. Paper P1 / Chartered institute of Management Accountants. - Wokingham: Kaplan Publishing, 2017. - 698 p. - ISBN 978-1-78415-923-8</w:t>
            </w:r>
          </w:p>
          <w:p w14:paraId="0F529D5D" w14:textId="77777777" w:rsidR="00752CAC" w:rsidRPr="00824EA1" w:rsidRDefault="00752CAC" w:rsidP="00752CA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management accounting: study text. Paper P2 / Chartered institute of Management Accountants. - Wokingham: Kaplan Publishing, 2017. - 612 p. - ISBN 978-1-78415-924-5 </w:t>
            </w:r>
          </w:p>
          <w:p w14:paraId="315A8E61" w14:textId="77777777" w:rsidR="00752CAC" w:rsidRPr="00824EA1" w:rsidRDefault="00752CAC" w:rsidP="0075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600E5" w:rsidRPr="009D58C5" w14:paraId="06A52DB7" w14:textId="77777777" w:rsidTr="009543D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DA21" w14:textId="1C4CEAF4" w:rsidR="00F600E5" w:rsidRPr="009D58C5" w:rsidRDefault="00F600E5" w:rsidP="00F6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Пән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12CE" w14:textId="6400D563" w:rsidR="00F600E5" w:rsidRPr="009D58C5" w:rsidRDefault="00F600E5" w:rsidP="00F6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F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Емтихан сұрақтары құрастырылғ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 бойынша</w:t>
            </w:r>
            <w:r w:rsidRPr="00F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негізгі тақырыптар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5B7A" w14:textId="1F304896" w:rsidR="00F600E5" w:rsidRPr="009D58C5" w:rsidRDefault="00F600E5" w:rsidP="00F6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F600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Емтиханға дайындық үшін ұсынылатын оқу материалдары</w:t>
            </w:r>
          </w:p>
        </w:tc>
      </w:tr>
      <w:tr w:rsidR="00752CAC" w:rsidRPr="00824EA1" w14:paraId="17D4EEE9" w14:textId="77777777" w:rsidTr="00DC23D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8985" w14:textId="039DF9CA" w:rsidR="00752CAC" w:rsidRPr="009D58C5" w:rsidRDefault="00AE4CFD" w:rsidP="007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Тереңдетілген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584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асқару есебі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2235" w14:textId="77777777" w:rsidR="0040360F" w:rsidRDefault="0040360F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036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Шығындардың</w:t>
            </w:r>
            <w:proofErr w:type="spellEnd"/>
            <w:r w:rsidRPr="004036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6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жіктеу</w:t>
            </w:r>
            <w:proofErr w:type="spellEnd"/>
            <w:r w:rsidRPr="004036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6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белгілері</w:t>
            </w:r>
            <w:proofErr w:type="spellEnd"/>
          </w:p>
          <w:p w14:paraId="6BA704A5" w14:textId="78E9A587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Шығындарды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есептеудің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дәстүрлі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әдістері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шығындарды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толық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бөлу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әдісі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және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шығындарды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есепке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алудың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маржиналдық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әдісі</w:t>
            </w:r>
            <w:proofErr w:type="spellEnd"/>
          </w:p>
          <w:p w14:paraId="016A242F" w14:textId="3C77CCE1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Шығындарды</w:t>
            </w:r>
            <w:proofErr w:type="spellEnd"/>
            <w:r w:rsidR="003637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калькуляциялаудың</w:t>
            </w:r>
            <w:r w:rsidR="003637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үрдіспе-үрдіс әдісі</w:t>
            </w:r>
          </w:p>
          <w:p w14:paraId="5FFAC476" w14:textId="097DFA82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Шығындарды калькуляциялаудың басқа әдістері (өткізу қабілетін есепке алу / құнды құру тізбегі; өзіндік құнды мақсатты басқару; өмірлік цикл бойынша шығындарды есепке алу; экологиялық шығындарды есепке алу)</w:t>
            </w:r>
          </w:p>
          <w:p w14:paraId="324FD536" w14:textId="3000772F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Бюджеттеу және бақылау (функционалдық бюджеттер және жиынтық бюджет; белгіленген және икемді бюджеттеу; өспелі бюджеттеу; мерзімді бюджеттеу; төменнен жоғары бюджеттеу; "нөлден бастап" бюджеттеу (ZBB); сырғымалы 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lastRenderedPageBreak/>
              <w:t>бюджет; үрдіспе-үрдістік бюджеттеу (ABB); бюджеттен ауытқу; және т. б.)</w:t>
            </w:r>
          </w:p>
          <w:p w14:paraId="3BB33E9A" w14:textId="4E114D03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Үрдіспе-үрдістік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басқару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жүйесі</w:t>
            </w:r>
            <w:proofErr w:type="spellEnd"/>
          </w:p>
          <w:p w14:paraId="66756672" w14:textId="501052CB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Ауытқуларды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базалық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және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тереңдетілген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талдау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калькуляция;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құрылымы бойынша (ассортимент) материалдардың және берілген шығындар бойынша шығарылым ауытқуы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өткізу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ассортименті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бойынша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ауытқу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және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сатылған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өнім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саны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бойынша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ауытқу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жоспарлы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және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операциялық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ауытқулар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және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 б.). </w:t>
            </w:r>
          </w:p>
          <w:p w14:paraId="40E80EB6" w14:textId="4BDF0A6D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Өнімділікті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өлшеу</w:t>
            </w:r>
            <w:proofErr w:type="spellEnd"/>
          </w:p>
          <w:p w14:paraId="21893A28" w14:textId="3113823A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Қысқа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мерзімді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шешімдер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қабылдау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шығынсыздықты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талдау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релевантты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шығындар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кірістер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 "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жасау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немесе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сатып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алу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шешімдері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қызметті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тоқтату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туралы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шешімдер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лимиттеуші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шектеуші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және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 б.)</w:t>
            </w:r>
          </w:p>
          <w:p w14:paraId="2888C26F" w14:textId="32E302B0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Баға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465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белгілеу</w:t>
            </w:r>
          </w:p>
          <w:p w14:paraId="2197F51E" w14:textId="16A7B55B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Трансферттік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баға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белгілеу</w:t>
            </w:r>
            <w:proofErr w:type="spellEnd"/>
          </w:p>
          <w:p w14:paraId="5DA33CBD" w14:textId="2984CE45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Оқшауланған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бөлімшелер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бағалау</w:t>
            </w:r>
            <w:proofErr w:type="spellEnd"/>
          </w:p>
          <w:p w14:paraId="5A5E0B61" w14:textId="73FF983C" w:rsidR="00752CAC" w:rsidRPr="00752CAC" w:rsidRDefault="0040360F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О</w:t>
            </w:r>
            <w:r w:rsidR="00752CAC"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қыту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ғ</w:t>
            </w: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ы</w:t>
            </w:r>
          </w:p>
          <w:p w14:paraId="64E77794" w14:textId="7827F352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Қызмет нәтижелерін бағалау (қаржылық және қаржылық емес көрсеткіштер; стратегиялық, жедел және тактикалық мақсаттар /міндеттер; коэффициенттерді талдау; өндірістік көрсеткіштер мен қызмет көрсету саласының көрсеткіштері; көрсеткіштердің теңдестірілген жүйесі; оқшауланған бөлімшелер қызметінің нәтижелерін бағалау; және т. б.)</w:t>
            </w:r>
          </w:p>
          <w:p w14:paraId="1EE365D3" w14:textId="513F9EC1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Қазіргі заманғы бизнес-орта ("дәл мерзімінде" жүйесі; сапаны жалпы басқару; "кайзен" әдісі; бизнес-үдерістердің реинжинирингі және т. б.)</w:t>
            </w:r>
          </w:p>
          <w:p w14:paraId="14C60933" w14:textId="70B24D77" w:rsidR="00752CAC" w:rsidRPr="00752CAC" w:rsidRDefault="00752CAC" w:rsidP="00752CA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52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Басқарушылық есептегі тәуекел, белгісіздік және болжау (Тәуекел және белгісіздік; күтілетін мәндер (EV), Максимакс, Максимин және Минмаксикалық өкініш; шешімдер ағашы; уақыт қатарларын талдау; сызықтық регрессия; минимакс әдісі; шешім кестелері; Байес теоремасы; және т. б.)</w:t>
            </w:r>
          </w:p>
          <w:p w14:paraId="4BC53E07" w14:textId="57B084C5" w:rsidR="00752CAC" w:rsidRPr="00752CAC" w:rsidRDefault="00752CAC" w:rsidP="00752CAC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7F69" w14:textId="77777777" w:rsidR="00752CAC" w:rsidRPr="00824EA1" w:rsidRDefault="00752CAC" w:rsidP="009E737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Foundations in accountancy FMA: ACCA paper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accounting: student's book. - London: BPP Learning Media Ltd, 2017. - 638 p. - ISBN 978-1-5097-1134-5</w:t>
            </w:r>
          </w:p>
          <w:p w14:paraId="60C9DC6C" w14:textId="77777777" w:rsidR="00752CAC" w:rsidRPr="00824EA1" w:rsidRDefault="00752CAC" w:rsidP="009E737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(MA): study text. Diploma in Accounting and Business (</w:t>
            </w:r>
            <w:proofErr w:type="spellStart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Rqf</w:t>
            </w:r>
            <w:proofErr w:type="spellEnd"/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 4)/; Association of Chartered Certified Accountants (ACCA). -: Kaplan Publishing, 2020. - 642 p. - ISBN 978-1-78740-587-5</w:t>
            </w:r>
          </w:p>
          <w:p w14:paraId="3B1A100C" w14:textId="77777777" w:rsidR="00752CAC" w:rsidRPr="00824EA1" w:rsidRDefault="00752CAC" w:rsidP="009E737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Management (PM): study text: Applied skills / Association of Chartered Certified Accountants (ACCA). - United Kingdom: Kaplan Publishing, 2020. - ISBN 978-1-78740-597-4</w:t>
            </w:r>
          </w:p>
          <w:p w14:paraId="71E67D04" w14:textId="77777777" w:rsidR="00752CAC" w:rsidRPr="00824EA1" w:rsidRDefault="00752CAC" w:rsidP="009E737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Advanced Performance Management (APM): study text: Strategi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options / Association of Chartered Certified Accountants (ACCA). – United Kingdom: Kaplan Publishing, 2020. - 504 p. - ISBN 978-1-78740-603-2 </w:t>
            </w:r>
          </w:p>
          <w:p w14:paraId="3256E86F" w14:textId="77777777" w:rsidR="00752CAC" w:rsidRPr="00824EA1" w:rsidRDefault="00752CAC" w:rsidP="009E737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Fundamentals of management accounting: study text. Subject BA 2. - Wokingham: Kaplan Publishing, 2018. - 695 p. - ISBN 978-1-78740-174-7 </w:t>
            </w:r>
          </w:p>
          <w:p w14:paraId="4B1FA60B" w14:textId="77777777" w:rsidR="00752CAC" w:rsidRPr="00824EA1" w:rsidRDefault="00752CAC" w:rsidP="009E737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 accounting: study text. Paper P1 / Chartered institute of Management Accountants. - Wokingham: Kaplan Publishing, 2017. - 698 p. - ISBN 978-1-78415-923-8</w:t>
            </w:r>
          </w:p>
          <w:p w14:paraId="1831C4EC" w14:textId="77777777" w:rsidR="00752CAC" w:rsidRPr="00824EA1" w:rsidRDefault="00752CAC" w:rsidP="009E737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management accounting: study text. Paper P2 / Chartered institute of Management Accountants. - Wokingham: Kaplan Publishing, 2017. - 612 p. - ISBN 978-1-78415-924-5 </w:t>
            </w:r>
          </w:p>
          <w:p w14:paraId="485C4BCE" w14:textId="77777777" w:rsidR="00752CAC" w:rsidRPr="00824EA1" w:rsidRDefault="00752CAC" w:rsidP="009E737D">
            <w:pPr>
              <w:pStyle w:val="a3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04102FCA" w14:textId="77777777" w:rsidR="00276592" w:rsidRPr="00276592" w:rsidRDefault="00276592" w:rsidP="00276592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horzAnchor="margin" w:tblpY="439"/>
        <w:tblW w:w="9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252"/>
        <w:gridCol w:w="3260"/>
      </w:tblGrid>
      <w:tr w:rsidR="00DC23D2" w:rsidRPr="009D58C5" w14:paraId="0ED18208" w14:textId="77777777" w:rsidTr="009543D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013F" w14:textId="77777777" w:rsidR="00DC23D2" w:rsidRPr="009D58C5" w:rsidRDefault="00DC23D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D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дисциплины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905A" w14:textId="77777777" w:rsidR="00DC23D2" w:rsidRPr="009D58C5" w:rsidRDefault="00DC23D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D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темы, по которым были составлены экзаменационные вопросы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8497" w14:textId="77777777" w:rsidR="00DC23D2" w:rsidRPr="009D58C5" w:rsidRDefault="00DC23D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D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Рекомендуемая литература для подготовки к экзамену</w:t>
            </w:r>
          </w:p>
        </w:tc>
      </w:tr>
      <w:tr w:rsidR="00DC23D2" w:rsidRPr="00DC23D2" w14:paraId="1703E50B" w14:textId="77777777" w:rsidTr="007D283F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12F9" w14:textId="6F8DDB43" w:rsidR="00DC23D2" w:rsidRPr="009D58C5" w:rsidRDefault="00DC23D2" w:rsidP="007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  <w:r w:rsidR="006457A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r w:rsidRPr="002A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AE38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Представление финансовой отчётности</w:t>
            </w:r>
          </w:p>
          <w:p w14:paraId="109F759C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  <w:p w14:paraId="506F9E4A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 xml:space="preserve">Учётная </w:t>
            </w:r>
            <w:proofErr w:type="gramStart"/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политика,  изменения</w:t>
            </w:r>
            <w:proofErr w:type="gramEnd"/>
            <w:r w:rsidRPr="00DC23D2">
              <w:rPr>
                <w:rFonts w:ascii="Times New Roman" w:hAnsi="Times New Roman" w:cs="Times New Roman"/>
                <w:sz w:val="24"/>
                <w:szCs w:val="24"/>
              </w:rPr>
              <w:t xml:space="preserve">  в бухгалтерских оценках  и ошибки</w:t>
            </w:r>
          </w:p>
          <w:p w14:paraId="651854B2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События после отчетного периода</w:t>
            </w:r>
          </w:p>
          <w:p w14:paraId="71762C5E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Налоги на прибыль</w:t>
            </w:r>
          </w:p>
          <w:p w14:paraId="5D910E14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Вознаграждения работникам</w:t>
            </w:r>
          </w:p>
          <w:p w14:paraId="20D5FFE4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 xml:space="preserve">Учёт государственных </w:t>
            </w:r>
            <w:proofErr w:type="gramStart"/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субсидий  и</w:t>
            </w:r>
            <w:proofErr w:type="gramEnd"/>
            <w:r w:rsidRPr="00DC23D2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информации  о государственной помощи</w:t>
            </w:r>
          </w:p>
          <w:p w14:paraId="4CC69383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Влияние изменений валютных курсов</w:t>
            </w:r>
          </w:p>
          <w:p w14:paraId="7915DF94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Затраты по заимствованиям</w:t>
            </w:r>
          </w:p>
          <w:p w14:paraId="572F2C8C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о связанных сторонах</w:t>
            </w:r>
          </w:p>
          <w:p w14:paraId="47CCD365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Отдельная финансовая отчётность</w:t>
            </w:r>
          </w:p>
          <w:p w14:paraId="17D6B00C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Инвестиции в ассоциированные организации и совместные предприятия</w:t>
            </w:r>
          </w:p>
          <w:p w14:paraId="222C747C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Прибыль на акцию</w:t>
            </w:r>
          </w:p>
          <w:p w14:paraId="1E7D6E66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Обесценение активов</w:t>
            </w:r>
          </w:p>
          <w:p w14:paraId="4D00FF1E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обязательства, условные обязательства и условные активы</w:t>
            </w:r>
          </w:p>
          <w:p w14:paraId="3A48075A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  <w:p w14:paraId="784EDF49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Инвестиционная недвижимость</w:t>
            </w:r>
          </w:p>
          <w:p w14:paraId="04D8DA53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14:paraId="0E3C5DB9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Первое применение Международных стандартов финансовой отчетности</w:t>
            </w:r>
          </w:p>
          <w:p w14:paraId="3CE44532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Выплаты на основе акций</w:t>
            </w:r>
          </w:p>
          <w:p w14:paraId="1C3F517A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Объединение бизнеса</w:t>
            </w:r>
          </w:p>
          <w:p w14:paraId="442585A5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 xml:space="preserve">Внеоборотные активы, предназначенные для продажи, </w:t>
            </w:r>
            <w:proofErr w:type="gramStart"/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и  прекращённая</w:t>
            </w:r>
            <w:proofErr w:type="gramEnd"/>
            <w:r w:rsidRPr="00DC23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14:paraId="6E84D9FD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Разведка и оценка запасов полезных ископаемых</w:t>
            </w:r>
          </w:p>
          <w:p w14:paraId="79ABB0F3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Операционные сегменты</w:t>
            </w:r>
          </w:p>
          <w:p w14:paraId="4AB045CD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</w:t>
            </w:r>
          </w:p>
          <w:p w14:paraId="6772961F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Консолидированная финансовая отчетность</w:t>
            </w:r>
          </w:p>
          <w:p w14:paraId="31F61C7F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Совместное предпринимательство</w:t>
            </w:r>
          </w:p>
          <w:p w14:paraId="49B009EE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информации об участии в других организациях</w:t>
            </w:r>
          </w:p>
          <w:p w14:paraId="0179C87B" w14:textId="77777777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Выручка по договорам с покупателями</w:t>
            </w:r>
          </w:p>
          <w:p w14:paraId="5A7DA00C" w14:textId="380CC211" w:rsidR="00DC23D2" w:rsidRPr="00DC23D2" w:rsidRDefault="00DC23D2" w:rsidP="00DC23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3AB6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МСФО (IAS) 1 Представление финансовой отчётности</w:t>
            </w:r>
          </w:p>
          <w:p w14:paraId="22FE1D21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2 Запасы</w:t>
            </w:r>
          </w:p>
          <w:p w14:paraId="09B039A2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МСФО (IAS) 8 Учётная </w:t>
            </w:r>
            <w:proofErr w:type="gramStart"/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политика,  изменения</w:t>
            </w:r>
            <w:proofErr w:type="gramEnd"/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бухгалтерских оценках  и ошибки</w:t>
            </w:r>
          </w:p>
          <w:p w14:paraId="489FA9A2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10 События после отчетного периода</w:t>
            </w:r>
          </w:p>
          <w:p w14:paraId="303B8504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12 Налоги на прибыль</w:t>
            </w:r>
          </w:p>
          <w:p w14:paraId="766ACA22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19 Вознаграждения работникам</w:t>
            </w:r>
          </w:p>
          <w:p w14:paraId="79D978D4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МСФО (IAS) 20 Учёт государственных </w:t>
            </w:r>
            <w:proofErr w:type="gramStart"/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  и</w:t>
            </w:r>
            <w:proofErr w:type="gramEnd"/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раскрытие информации  о государственной помощи</w:t>
            </w:r>
          </w:p>
          <w:p w14:paraId="26FD4E3C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21 Влияние изменений валютных курсов</w:t>
            </w:r>
          </w:p>
          <w:p w14:paraId="5EAF18F4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23 Затраты по заимствованиям</w:t>
            </w:r>
          </w:p>
          <w:p w14:paraId="7E5D3B94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24 Раскрытие информации о связанных сторонах</w:t>
            </w:r>
          </w:p>
          <w:p w14:paraId="59C38F08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27 Отдельная финансовая отчётность</w:t>
            </w:r>
          </w:p>
          <w:p w14:paraId="3E52FFE5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28 Инвестиции в ассоциированные организации и совместные предприятия</w:t>
            </w:r>
          </w:p>
          <w:p w14:paraId="112FD3CE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33 Прибыль на акцию</w:t>
            </w:r>
          </w:p>
          <w:p w14:paraId="72DD309E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36 Обесценение активов</w:t>
            </w:r>
          </w:p>
          <w:p w14:paraId="2A9F12BD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37 Оценочные обязательства, условные обязательства и условные активы</w:t>
            </w:r>
          </w:p>
          <w:p w14:paraId="339EA185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38 Нематериальные активы</w:t>
            </w:r>
          </w:p>
          <w:p w14:paraId="67A74262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МСФО (IAS) 40 Инвестиционная недвижимость</w:t>
            </w:r>
          </w:p>
          <w:p w14:paraId="16AA85FE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(IAS) 41Сельское хозяйство</w:t>
            </w:r>
          </w:p>
          <w:p w14:paraId="26E31354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1 Первое применение Международных стандартов финансовой отчетности</w:t>
            </w:r>
          </w:p>
          <w:p w14:paraId="70693DE0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2 Выплаты на основе акций</w:t>
            </w:r>
          </w:p>
          <w:p w14:paraId="1077BBB4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3 Объединение бизнеса</w:t>
            </w:r>
          </w:p>
          <w:p w14:paraId="5C68AFA5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МСФО (IFRS) 5 Внеоборотные активы, предназначенные для продажи, </w:t>
            </w:r>
            <w:proofErr w:type="gramStart"/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прекращённая</w:t>
            </w:r>
            <w:proofErr w:type="gramEnd"/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14:paraId="3727432E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6 Разведка и оценка запасов полезных ископаемых</w:t>
            </w:r>
          </w:p>
          <w:p w14:paraId="7849074F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8 Операционные сегменты</w:t>
            </w:r>
          </w:p>
          <w:p w14:paraId="24AA6C78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9 Финансовые инструменты</w:t>
            </w:r>
          </w:p>
          <w:p w14:paraId="390FFA5B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10 Консолидированная финансовая отчетность</w:t>
            </w:r>
          </w:p>
          <w:p w14:paraId="350448D4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11 Совместное предпринимательство</w:t>
            </w:r>
          </w:p>
          <w:p w14:paraId="006AC9B5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12 Раскрытие информации об участии в других организациях</w:t>
            </w:r>
          </w:p>
          <w:p w14:paraId="1BC8CC52" w14:textId="77777777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15 Выручка по договорам с покупателями</w:t>
            </w:r>
          </w:p>
          <w:p w14:paraId="07EC8055" w14:textId="015315AC" w:rsidR="00DC23D2" w:rsidRPr="00DC23D2" w:rsidRDefault="00DC23D2" w:rsidP="00DC23D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(IFRS) 16 Аренда</w:t>
            </w:r>
          </w:p>
        </w:tc>
      </w:tr>
      <w:tr w:rsidR="00DC23D2" w:rsidRPr="00F600E5" w14:paraId="58411D45" w14:textId="77777777" w:rsidTr="009543D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9843" w14:textId="77777777" w:rsidR="00DC23D2" w:rsidRPr="009D58C5" w:rsidRDefault="00DC23D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Name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of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the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discipline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FDD5" w14:textId="77777777" w:rsidR="00DC23D2" w:rsidRPr="00F600E5" w:rsidRDefault="00DC23D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The main topics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exam questions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B6C2" w14:textId="77777777" w:rsidR="00DC23D2" w:rsidRPr="00F600E5" w:rsidRDefault="00DC23D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Recommended reading materials for exam preparation</w:t>
            </w:r>
          </w:p>
        </w:tc>
      </w:tr>
      <w:tr w:rsidR="00DC23D2" w:rsidRPr="00824EA1" w14:paraId="0ED50A70" w14:textId="77777777" w:rsidTr="007D283F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D661" w14:textId="61BAA6D4" w:rsidR="00DC23D2" w:rsidRPr="009D58C5" w:rsidRDefault="00DC23D2" w:rsidP="007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2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Advanced </w:t>
            </w:r>
            <w:r w:rsidR="006457A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financial</w:t>
            </w:r>
            <w:r w:rsidRPr="002A392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accounting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E52A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of Financial Statements</w:t>
            </w:r>
          </w:p>
          <w:p w14:paraId="60975605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Inventories </w:t>
            </w:r>
          </w:p>
          <w:p w14:paraId="28CBEEE3" w14:textId="520E8D48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Accounting policies, changes in accounting estimates, and errors</w:t>
            </w:r>
          </w:p>
          <w:p w14:paraId="3298319D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Events after the Reporting Period</w:t>
            </w:r>
          </w:p>
          <w:p w14:paraId="13B421E4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taxes</w:t>
            </w:r>
          </w:p>
          <w:p w14:paraId="0084D0BE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Employee Benefits</w:t>
            </w:r>
          </w:p>
          <w:p w14:paraId="0248C33F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Accounting for Government Grants and Disclosure of Government Assistance</w:t>
            </w:r>
          </w:p>
          <w:p w14:paraId="3C770089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Effect of Changes in Foreign Exchange Rates</w:t>
            </w:r>
          </w:p>
          <w:p w14:paraId="3C5C5309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Borrowing Costs</w:t>
            </w:r>
          </w:p>
          <w:p w14:paraId="3CEA4188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Related party disclosures</w:t>
            </w:r>
          </w:p>
          <w:p w14:paraId="01E0E044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Separate financial statements</w:t>
            </w:r>
          </w:p>
          <w:p w14:paraId="2B084CB9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associates and joint ventures</w:t>
            </w:r>
          </w:p>
          <w:p w14:paraId="78741BA4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Earnings per share </w:t>
            </w:r>
          </w:p>
          <w:p w14:paraId="19554988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Impairment of assets </w:t>
            </w:r>
          </w:p>
          <w:p w14:paraId="77F2B00F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Provisions, Contingent Liabilities and Contingent Assets</w:t>
            </w:r>
          </w:p>
          <w:p w14:paraId="34591E7E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Intangible Assets</w:t>
            </w:r>
          </w:p>
          <w:p w14:paraId="59F3A91B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 Property</w:t>
            </w:r>
          </w:p>
          <w:p w14:paraId="73AB48C6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Agriculture</w:t>
            </w:r>
          </w:p>
          <w:p w14:paraId="0D13B737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time adoption of International Financial Reporting Standards</w:t>
            </w:r>
          </w:p>
          <w:p w14:paraId="48686005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Share-based Payment</w:t>
            </w:r>
          </w:p>
          <w:p w14:paraId="67386BA4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 Combinations</w:t>
            </w:r>
          </w:p>
          <w:p w14:paraId="7A866BE2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Non-current assets held for sale and discontinued operations</w:t>
            </w:r>
          </w:p>
          <w:p w14:paraId="11E5C03B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Exploration for and evaluation of mineral resources</w:t>
            </w:r>
          </w:p>
          <w:p w14:paraId="360C461D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Operating Segments</w:t>
            </w:r>
          </w:p>
          <w:p w14:paraId="0FEAA699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Financial Instruments</w:t>
            </w:r>
          </w:p>
          <w:p w14:paraId="3805E9D0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Consolidated financial statements</w:t>
            </w:r>
          </w:p>
          <w:p w14:paraId="55E7AD2C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arrangementss</w:t>
            </w:r>
            <w:proofErr w:type="spellEnd"/>
          </w:p>
          <w:p w14:paraId="33EB5E4E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Disclosure of interests in other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enteties</w:t>
            </w:r>
            <w:proofErr w:type="spellEnd"/>
          </w:p>
          <w:p w14:paraId="678DB0B3" w14:textId="77777777" w:rsidR="006457A1" w:rsidRPr="006457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Revenue from contracts with customers </w:t>
            </w:r>
          </w:p>
          <w:p w14:paraId="36DBFA19" w14:textId="41C09F1D" w:rsidR="00DC23D2" w:rsidRPr="00824EA1" w:rsidRDefault="006457A1" w:rsidP="006457A1">
            <w:pPr>
              <w:pStyle w:val="a3"/>
              <w:numPr>
                <w:ilvl w:val="0"/>
                <w:numId w:val="31"/>
              </w:numPr>
              <w:tabs>
                <w:tab w:val="left" w:pos="526"/>
              </w:tabs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Leases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BBF1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IAS 1 Presentation of Financial Statements</w:t>
            </w:r>
          </w:p>
          <w:p w14:paraId="7DB801A9" w14:textId="0242E01D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IAS 2 Inventories </w:t>
            </w:r>
          </w:p>
          <w:p w14:paraId="1724ACEE" w14:textId="5A9C5E4C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IAS 8 Accounting policies, changes in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бaccounting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estimates, and errors</w:t>
            </w:r>
          </w:p>
          <w:p w14:paraId="750AD5BD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10 Events after the Reporting Period</w:t>
            </w:r>
          </w:p>
          <w:p w14:paraId="3BB6A51A" w14:textId="3BDA786E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12 Income taxes</w:t>
            </w:r>
          </w:p>
          <w:p w14:paraId="68E8B095" w14:textId="474AF73E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IAS 19 Employee Benefits</w:t>
            </w:r>
          </w:p>
          <w:p w14:paraId="41CB31AD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20 Accounting for Government Grants and Disclosure of Government Assistance</w:t>
            </w:r>
          </w:p>
          <w:p w14:paraId="2B3D82C1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21 The Effect of Changes in Foreign Exchange Rates</w:t>
            </w:r>
          </w:p>
          <w:p w14:paraId="71CDF5D6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23 Borrowing Costs</w:t>
            </w:r>
          </w:p>
          <w:p w14:paraId="055CF6C6" w14:textId="21FBD2DA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24 Related party disclosures</w:t>
            </w:r>
          </w:p>
          <w:p w14:paraId="5A73D049" w14:textId="54D4BA0E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27 Separate financial statements</w:t>
            </w:r>
          </w:p>
          <w:p w14:paraId="280A6FDD" w14:textId="7FF28226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28 Investments in associates and joint ventures</w:t>
            </w:r>
          </w:p>
          <w:p w14:paraId="337247FA" w14:textId="1577EE8F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IAS 33 Earnings per share </w:t>
            </w:r>
          </w:p>
          <w:p w14:paraId="424021BB" w14:textId="35079614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IAS 36 Impairment of assets </w:t>
            </w:r>
          </w:p>
          <w:p w14:paraId="315AC998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37 Provisions, Contingent Liabilities and Contingent Assets</w:t>
            </w:r>
          </w:p>
          <w:p w14:paraId="02F48AB7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38 Intangible Assets</w:t>
            </w:r>
          </w:p>
          <w:p w14:paraId="7A7A2E52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40 Investment Property</w:t>
            </w:r>
          </w:p>
          <w:p w14:paraId="3C500790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 41 Agriculture</w:t>
            </w:r>
          </w:p>
          <w:p w14:paraId="653EEEF6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IFRS 1 First time adoption of International Financial Reporting Standards</w:t>
            </w:r>
          </w:p>
          <w:p w14:paraId="3A62306E" w14:textId="7F154498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IFRS 2 Share-based Payment</w:t>
            </w:r>
          </w:p>
          <w:p w14:paraId="63E8B65D" w14:textId="6DF5786C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IFRS 3 Business Combinations</w:t>
            </w:r>
          </w:p>
          <w:p w14:paraId="71A8F5C8" w14:textId="7D19B52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IFRS 5 Non-current assets held for sale and discontinued operations</w:t>
            </w:r>
          </w:p>
          <w:p w14:paraId="79E9FE5A" w14:textId="5E4784FD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IFRS 6 Exploration for and evaluation of mineral resources</w:t>
            </w:r>
          </w:p>
          <w:p w14:paraId="20CFB6E9" w14:textId="78C5C66F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IFRS 8 Operating Segments</w:t>
            </w:r>
          </w:p>
          <w:p w14:paraId="5BA8D7FE" w14:textId="565A7913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IFRS 9 Financial Instruments</w:t>
            </w:r>
          </w:p>
          <w:p w14:paraId="777312D2" w14:textId="67E3A55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IFRS 10 Consolidated financial statements</w:t>
            </w:r>
          </w:p>
          <w:p w14:paraId="14A6038B" w14:textId="234AF9D6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IFRS 11 Joint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arrangementss</w:t>
            </w:r>
            <w:proofErr w:type="spellEnd"/>
          </w:p>
          <w:p w14:paraId="3FE2ABB6" w14:textId="0E5F4A8E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IFRS 12 Disclosure of interests in other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enteties</w:t>
            </w:r>
            <w:proofErr w:type="spellEnd"/>
          </w:p>
          <w:p w14:paraId="75E23224" w14:textId="77777777" w:rsidR="006457A1" w:rsidRPr="006457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IFRS 15 Revenue from contracts with customers </w:t>
            </w:r>
          </w:p>
          <w:p w14:paraId="76720274" w14:textId="01AA84CB" w:rsidR="00DC23D2" w:rsidRPr="00824EA1" w:rsidRDefault="006457A1" w:rsidP="006457A1">
            <w:pPr>
              <w:pStyle w:val="a3"/>
              <w:numPr>
                <w:ilvl w:val="0"/>
                <w:numId w:val="32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IFRS 16 Leases</w:t>
            </w:r>
          </w:p>
        </w:tc>
      </w:tr>
      <w:tr w:rsidR="00DC23D2" w:rsidRPr="009D58C5" w14:paraId="418EC95A" w14:textId="77777777" w:rsidTr="009543D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2C8D" w14:textId="77777777" w:rsidR="00DC23D2" w:rsidRPr="009D58C5" w:rsidRDefault="00DC23D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Пән</w:t>
            </w:r>
            <w:proofErr w:type="spellEnd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EA1A" w14:textId="77777777" w:rsidR="00DC23D2" w:rsidRPr="009D58C5" w:rsidRDefault="00DC23D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F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Емтихан сұрақтары құрастырылғ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 бойынша</w:t>
            </w:r>
            <w:r w:rsidRPr="00F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негізгі тақырыптар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A8DD" w14:textId="77777777" w:rsidR="00DC23D2" w:rsidRPr="009D58C5" w:rsidRDefault="00DC23D2" w:rsidP="007D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F600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Емтиханға дайындық үшін ұсынылатын оқу материалдары</w:t>
            </w:r>
          </w:p>
        </w:tc>
      </w:tr>
      <w:tr w:rsidR="00DC23D2" w:rsidRPr="00824EA1" w14:paraId="064217FB" w14:textId="77777777" w:rsidTr="007D283F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5BD6" w14:textId="19E49DAF" w:rsidR="00DC23D2" w:rsidRPr="009D58C5" w:rsidRDefault="00AE4CFD" w:rsidP="007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Тереңдетілген қаржылық есептілік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42EE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есептілікті ұсыну</w:t>
            </w:r>
          </w:p>
          <w:p w14:paraId="36568F89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Босалқылар </w:t>
            </w:r>
          </w:p>
          <w:p w14:paraId="31CD43FA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саясаты, бухгалтерлік бағалардағы өзгерістер және қателер </w:t>
            </w:r>
          </w:p>
          <w:p w14:paraId="2AB5930E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 кезеңнен кейінгі оқиғалар</w:t>
            </w:r>
          </w:p>
          <w:p w14:paraId="12D753A2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Пайдаға салық</w:t>
            </w:r>
          </w:p>
          <w:p w14:paraId="69B035A1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Жұмысшыларды сыйақылау</w:t>
            </w:r>
          </w:p>
          <w:p w14:paraId="28066224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субсидиялардың есебі және мемлекеттік көмек туралы ақпаратты ашу</w:t>
            </w:r>
          </w:p>
          <w:p w14:paraId="17EFD433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Валюталық бағамдардың өзгеруінің ықпалы</w:t>
            </w:r>
          </w:p>
          <w:p w14:paraId="66AC6930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Қарыздар бойынша шығындар</w:t>
            </w:r>
          </w:p>
          <w:p w14:paraId="7F4C4D45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Байланысты тараптар туралы ақпаратты ашу</w:t>
            </w:r>
          </w:p>
          <w:p w14:paraId="2D3D536B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қаржылық есептілік</w:t>
            </w:r>
          </w:p>
          <w:p w14:paraId="24B5F362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Қауымдасқан ұйымдар мен бірлескен кәсіпорындарға инвестициялар</w:t>
            </w:r>
          </w:p>
          <w:p w14:paraId="7346C353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Акцияға пайда </w:t>
            </w:r>
          </w:p>
          <w:p w14:paraId="7CC0475A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Активтердің құнсыздануы </w:t>
            </w:r>
          </w:p>
          <w:p w14:paraId="777E3FCD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міндеттемелері, шартты міндеттемелер және шартты активтер</w:t>
            </w:r>
          </w:p>
          <w:p w14:paraId="4162A245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Материалдық емес активтер</w:t>
            </w:r>
          </w:p>
          <w:p w14:paraId="7FF80236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Инвестициялық жылжымайтын мүлік</w:t>
            </w:r>
          </w:p>
          <w:p w14:paraId="6879C6F4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Ауылшаруашылығы</w:t>
            </w:r>
          </w:p>
          <w:p w14:paraId="22D269DD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қаржылық есептілік стандарттарын бірінші қолдану</w:t>
            </w:r>
          </w:p>
          <w:p w14:paraId="7D341A59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Акциялар негізінде төлемдер</w:t>
            </w:r>
          </w:p>
          <w:p w14:paraId="52E3CB15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Бизнесті біріктіру</w:t>
            </w:r>
          </w:p>
          <w:p w14:paraId="07F2BD1F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Сатуға арналған айналымнан тыс активтер және тоқтатылған қызмет</w:t>
            </w:r>
          </w:p>
          <w:p w14:paraId="064E1599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Пайдалы қазбалар қорларын барлау және бағалау</w:t>
            </w:r>
          </w:p>
          <w:p w14:paraId="7C9F3F0F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Операциялық сегменттер</w:t>
            </w:r>
          </w:p>
          <w:p w14:paraId="0443104C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құралдар</w:t>
            </w:r>
          </w:p>
          <w:p w14:paraId="1BD4F22D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Шоғырландырылған қаржылық есептілік</w:t>
            </w:r>
          </w:p>
          <w:p w14:paraId="535B7586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кәсіпкерлік</w:t>
            </w:r>
          </w:p>
          <w:p w14:paraId="76B872F6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ұйымдарға қатысуы туралы ақпаратты ашу</w:t>
            </w:r>
          </w:p>
          <w:p w14:paraId="1D1F4D0B" w14:textId="77777777" w:rsidR="007A732E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Сатып алушылармен жасалған шарттар бойынша түсім</w:t>
            </w:r>
          </w:p>
          <w:p w14:paraId="5A717333" w14:textId="54DB5445" w:rsidR="00DC23D2" w:rsidRPr="007A732E" w:rsidRDefault="007A732E" w:rsidP="006457A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Жалдау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994C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1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Қаржылық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есептілікті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ұсыну</w:t>
            </w:r>
            <w:proofErr w:type="spellEnd"/>
          </w:p>
          <w:p w14:paraId="4D3BBFCA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2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Босалқылар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083997A8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</w:t>
            </w:r>
            <w:proofErr w:type="gram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Есеп</w:t>
            </w:r>
            <w:proofErr w:type="spellEnd"/>
            <w:proofErr w:type="gram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саясаты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бухгалтерлік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бағалардағы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өзгерістер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және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қателер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247BB165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10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Есепті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кезеңнен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кейінгі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оқиғалар</w:t>
            </w:r>
            <w:proofErr w:type="spellEnd"/>
          </w:p>
          <w:p w14:paraId="38512D5C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12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Пайдаға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салық</w:t>
            </w:r>
            <w:proofErr w:type="spellEnd"/>
          </w:p>
          <w:p w14:paraId="1D45E8B5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19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Жұмысшыларды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сыйақылау</w:t>
            </w:r>
            <w:proofErr w:type="spellEnd"/>
          </w:p>
          <w:p w14:paraId="1DFD29C5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ХҚЕС (</w:t>
            </w:r>
            <w:proofErr w:type="gram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IAS)  20</w:t>
            </w:r>
            <w:proofErr w:type="gram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Мемлекеттік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субсидиялардың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есебі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және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мемлекеттік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көмек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туралы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ақпаратты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ашу</w:t>
            </w:r>
            <w:proofErr w:type="spellEnd"/>
          </w:p>
          <w:p w14:paraId="14381F05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ХҚЕС (</w:t>
            </w:r>
            <w:proofErr w:type="gram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IAS)  21</w:t>
            </w:r>
            <w:proofErr w:type="gram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Валюталық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бағамдардың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өзгеруінің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ықпалы</w:t>
            </w:r>
            <w:proofErr w:type="spellEnd"/>
          </w:p>
          <w:p w14:paraId="480ABBFD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23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Қарыздар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шығындар</w:t>
            </w:r>
            <w:proofErr w:type="spellEnd"/>
          </w:p>
          <w:p w14:paraId="5EDAA316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24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Байланысты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тараптар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туралы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ақпаратты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ашу</w:t>
            </w:r>
            <w:proofErr w:type="spellEnd"/>
          </w:p>
          <w:p w14:paraId="04AF7C74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27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Жеке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қаржылық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есептілік</w:t>
            </w:r>
            <w:proofErr w:type="spellEnd"/>
          </w:p>
          <w:p w14:paraId="5B463279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28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Қауымдасқан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ұйымдар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бірлескен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кәсіпорындарға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инвестициялар</w:t>
            </w:r>
            <w:proofErr w:type="spellEnd"/>
          </w:p>
          <w:p w14:paraId="2F0B3EF9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33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Акцияға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пайда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5D7BA954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36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Активтердің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құнсыздануы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6C1BD14E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37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Бағалау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міндеттемелері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шартты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міндеттемелер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және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шартты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активтер</w:t>
            </w:r>
            <w:proofErr w:type="spellEnd"/>
          </w:p>
          <w:p w14:paraId="02399CB8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ХҚЕС (</w:t>
            </w:r>
            <w:proofErr w:type="gram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IAS)  38</w:t>
            </w:r>
            <w:proofErr w:type="gram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Материалдық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емес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активтер</w:t>
            </w:r>
            <w:proofErr w:type="spellEnd"/>
          </w:p>
          <w:p w14:paraId="773DEA39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ХҚЕС (</w:t>
            </w:r>
            <w:proofErr w:type="gram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IAS)  40</w:t>
            </w:r>
            <w:proofErr w:type="gram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Инвестициялық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жылжымайтын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мүлік</w:t>
            </w:r>
            <w:proofErr w:type="spellEnd"/>
          </w:p>
          <w:p w14:paraId="1D4F936F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(IAS) 41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Ауылшаруашылығы</w:t>
            </w:r>
            <w:proofErr w:type="spellEnd"/>
          </w:p>
          <w:p w14:paraId="10D7C425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ХҚЕС (IFRS) 1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Халықаралық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қаржылық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есептілік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стандарттарын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бірінші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қолдану</w:t>
            </w:r>
            <w:proofErr w:type="spellEnd"/>
          </w:p>
          <w:p w14:paraId="408C8979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(IFRS) 2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Акциялар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негізінде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төлемдер</w:t>
            </w:r>
            <w:proofErr w:type="spellEnd"/>
          </w:p>
          <w:p w14:paraId="6A82AC1D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(IFRS) 3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Бизнесті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біріктіру</w:t>
            </w:r>
            <w:proofErr w:type="spellEnd"/>
          </w:p>
          <w:p w14:paraId="3211C77A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(IFRS) 5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Сатуға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арналған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айналымнан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активтер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және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тоқтатылған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қызмет</w:t>
            </w:r>
            <w:proofErr w:type="spellEnd"/>
          </w:p>
          <w:p w14:paraId="6F1E5F38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(IFRS) 6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Пайдалы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қазбалар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қорларын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барлау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және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бағалау</w:t>
            </w:r>
            <w:proofErr w:type="spellEnd"/>
          </w:p>
          <w:p w14:paraId="7B37E79E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(IFRS) 8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Операциялық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сегменттер</w:t>
            </w:r>
            <w:proofErr w:type="spellEnd"/>
          </w:p>
          <w:p w14:paraId="2ABD9767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(IFRS) 9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Қаржылық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құралдар</w:t>
            </w:r>
            <w:proofErr w:type="spellEnd"/>
          </w:p>
          <w:p w14:paraId="46661FC3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 10)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Шоғырландырылған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қаржылық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есептілік</w:t>
            </w:r>
            <w:proofErr w:type="spellEnd"/>
          </w:p>
          <w:p w14:paraId="56DD5168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(IFRS) </w:t>
            </w:r>
            <w:proofErr w:type="gram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 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Бірлескен</w:t>
            </w:r>
            <w:proofErr w:type="spellEnd"/>
            <w:proofErr w:type="gram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кәсіпкерлік</w:t>
            </w:r>
            <w:proofErr w:type="spellEnd"/>
          </w:p>
          <w:p w14:paraId="0388ED42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(IFRS) 12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Басқа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ұйымдарға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қатысуы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туралы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ақпаратты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ашу</w:t>
            </w:r>
            <w:proofErr w:type="spellEnd"/>
          </w:p>
          <w:p w14:paraId="3702B4B9" w14:textId="77777777" w:rsidR="006457A1" w:rsidRPr="006457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(IFRS) 15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Сатып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алушылармен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жасалған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шарттар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түсім</w:t>
            </w:r>
            <w:proofErr w:type="spellEnd"/>
          </w:p>
          <w:p w14:paraId="73EA801F" w14:textId="7DDBFC70" w:rsidR="00DC23D2" w:rsidRPr="00824EA1" w:rsidRDefault="006457A1" w:rsidP="006457A1">
            <w:pPr>
              <w:pStyle w:val="a3"/>
              <w:numPr>
                <w:ilvl w:val="0"/>
                <w:numId w:val="30"/>
              </w:numPr>
              <w:tabs>
                <w:tab w:val="left" w:pos="451"/>
                <w:tab w:val="left" w:pos="601"/>
              </w:tabs>
              <w:spacing w:after="0" w:line="240" w:lineRule="auto"/>
              <w:ind w:left="3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ХҚЕС (IFRS) 16 </w:t>
            </w:r>
            <w:proofErr w:type="spellStart"/>
            <w:r w:rsidRPr="006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Жалдау</w:t>
            </w:r>
            <w:proofErr w:type="spellEnd"/>
          </w:p>
        </w:tc>
      </w:tr>
    </w:tbl>
    <w:p w14:paraId="62E3C572" w14:textId="77777777" w:rsidR="00276592" w:rsidRPr="004A2E8F" w:rsidRDefault="00276592" w:rsidP="00276592">
      <w:pPr>
        <w:rPr>
          <w:lang w:val="en-US"/>
        </w:rPr>
      </w:pPr>
    </w:p>
    <w:p w14:paraId="571A99E1" w14:textId="77777777" w:rsidR="00276592" w:rsidRPr="004A2E8F" w:rsidRDefault="00276592" w:rsidP="00276592">
      <w:pPr>
        <w:rPr>
          <w:lang w:val="en-US"/>
        </w:rPr>
      </w:pPr>
    </w:p>
    <w:p w14:paraId="328E230F" w14:textId="77777777" w:rsidR="00276592" w:rsidRPr="004A2E8F" w:rsidRDefault="00276592" w:rsidP="00276592">
      <w:pPr>
        <w:rPr>
          <w:lang w:val="en-US"/>
        </w:rPr>
      </w:pPr>
    </w:p>
    <w:p w14:paraId="11E3B385" w14:textId="77777777" w:rsidR="00276592" w:rsidRPr="004A2E8F" w:rsidRDefault="00276592" w:rsidP="00276592">
      <w:pPr>
        <w:rPr>
          <w:lang w:val="en-US"/>
        </w:rPr>
      </w:pPr>
    </w:p>
    <w:p w14:paraId="676AAA37" w14:textId="77777777" w:rsidR="00276592" w:rsidRPr="004A2E8F" w:rsidRDefault="00276592" w:rsidP="00276592">
      <w:pPr>
        <w:rPr>
          <w:lang w:val="en-US"/>
        </w:rPr>
      </w:pPr>
    </w:p>
    <w:p w14:paraId="5080D348" w14:textId="77777777" w:rsidR="00E8775B" w:rsidRPr="00E72E4D" w:rsidRDefault="00E8775B" w:rsidP="00F673D1">
      <w:pPr>
        <w:rPr>
          <w:lang w:val="en-US"/>
        </w:rPr>
      </w:pPr>
    </w:p>
    <w:sectPr w:rsidR="00E8775B" w:rsidRPr="00E7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22A"/>
    <w:multiLevelType w:val="hybridMultilevel"/>
    <w:tmpl w:val="8B9E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A7A"/>
    <w:multiLevelType w:val="hybridMultilevel"/>
    <w:tmpl w:val="3D08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739C"/>
    <w:multiLevelType w:val="hybridMultilevel"/>
    <w:tmpl w:val="3D08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047"/>
    <w:multiLevelType w:val="hybridMultilevel"/>
    <w:tmpl w:val="F7AA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6A04"/>
    <w:multiLevelType w:val="hybridMultilevel"/>
    <w:tmpl w:val="18B6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4939"/>
    <w:multiLevelType w:val="hybridMultilevel"/>
    <w:tmpl w:val="97CCF6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1ED0"/>
    <w:multiLevelType w:val="hybridMultilevel"/>
    <w:tmpl w:val="FDD4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72834"/>
    <w:multiLevelType w:val="hybridMultilevel"/>
    <w:tmpl w:val="F7AA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8AB"/>
    <w:multiLevelType w:val="hybridMultilevel"/>
    <w:tmpl w:val="35D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2199"/>
    <w:multiLevelType w:val="hybridMultilevel"/>
    <w:tmpl w:val="2FB0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398C"/>
    <w:multiLevelType w:val="hybridMultilevel"/>
    <w:tmpl w:val="0B6A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71B7"/>
    <w:multiLevelType w:val="hybridMultilevel"/>
    <w:tmpl w:val="3D08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8272C"/>
    <w:multiLevelType w:val="hybridMultilevel"/>
    <w:tmpl w:val="F6DE3D5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387F2F7C"/>
    <w:multiLevelType w:val="hybridMultilevel"/>
    <w:tmpl w:val="3D08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A3A8E"/>
    <w:multiLevelType w:val="hybridMultilevel"/>
    <w:tmpl w:val="8B9E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C1AC0"/>
    <w:multiLevelType w:val="hybridMultilevel"/>
    <w:tmpl w:val="FDD4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E553E"/>
    <w:multiLevelType w:val="hybridMultilevel"/>
    <w:tmpl w:val="CC32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4F97"/>
    <w:multiLevelType w:val="hybridMultilevel"/>
    <w:tmpl w:val="1396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968F0"/>
    <w:multiLevelType w:val="hybridMultilevel"/>
    <w:tmpl w:val="62D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D4E16"/>
    <w:multiLevelType w:val="hybridMultilevel"/>
    <w:tmpl w:val="657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02453"/>
    <w:multiLevelType w:val="hybridMultilevel"/>
    <w:tmpl w:val="18B6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E3EAE"/>
    <w:multiLevelType w:val="hybridMultilevel"/>
    <w:tmpl w:val="FC3C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D6501"/>
    <w:multiLevelType w:val="hybridMultilevel"/>
    <w:tmpl w:val="2B5CABE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DF129E1"/>
    <w:multiLevelType w:val="hybridMultilevel"/>
    <w:tmpl w:val="8B9E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47C99"/>
    <w:multiLevelType w:val="hybridMultilevel"/>
    <w:tmpl w:val="6C1C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26CC1"/>
    <w:multiLevelType w:val="hybridMultilevel"/>
    <w:tmpl w:val="B832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23BFB"/>
    <w:multiLevelType w:val="hybridMultilevel"/>
    <w:tmpl w:val="98FC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43AE"/>
    <w:multiLevelType w:val="hybridMultilevel"/>
    <w:tmpl w:val="6C1C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B5A86"/>
    <w:multiLevelType w:val="hybridMultilevel"/>
    <w:tmpl w:val="657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D7C62"/>
    <w:multiLevelType w:val="hybridMultilevel"/>
    <w:tmpl w:val="967C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00328"/>
    <w:multiLevelType w:val="hybridMultilevel"/>
    <w:tmpl w:val="62D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42CF1"/>
    <w:multiLevelType w:val="hybridMultilevel"/>
    <w:tmpl w:val="F6DE3D5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8"/>
  </w:num>
  <w:num w:numId="5">
    <w:abstractNumId w:val="1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1"/>
  </w:num>
  <w:num w:numId="10">
    <w:abstractNumId w:val="2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9"/>
  </w:num>
  <w:num w:numId="14">
    <w:abstractNumId w:val="30"/>
  </w:num>
  <w:num w:numId="15">
    <w:abstractNumId w:val="27"/>
  </w:num>
  <w:num w:numId="16">
    <w:abstractNumId w:val="23"/>
  </w:num>
  <w:num w:numId="17">
    <w:abstractNumId w:val="0"/>
  </w:num>
  <w:num w:numId="18">
    <w:abstractNumId w:val="14"/>
  </w:num>
  <w:num w:numId="19">
    <w:abstractNumId w:val="2"/>
  </w:num>
  <w:num w:numId="20">
    <w:abstractNumId w:val="4"/>
  </w:num>
  <w:num w:numId="21">
    <w:abstractNumId w:val="25"/>
  </w:num>
  <w:num w:numId="22">
    <w:abstractNumId w:val="20"/>
  </w:num>
  <w:num w:numId="23">
    <w:abstractNumId w:val="22"/>
  </w:num>
  <w:num w:numId="24">
    <w:abstractNumId w:val="26"/>
  </w:num>
  <w:num w:numId="25">
    <w:abstractNumId w:val="17"/>
  </w:num>
  <w:num w:numId="26">
    <w:abstractNumId w:val="5"/>
  </w:num>
  <w:num w:numId="27">
    <w:abstractNumId w:val="9"/>
  </w:num>
  <w:num w:numId="28">
    <w:abstractNumId w:val="15"/>
  </w:num>
  <w:num w:numId="29">
    <w:abstractNumId w:val="12"/>
  </w:num>
  <w:num w:numId="30">
    <w:abstractNumId w:val="31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9"/>
    <w:rsid w:val="000016C1"/>
    <w:rsid w:val="00015DB1"/>
    <w:rsid w:val="0004655E"/>
    <w:rsid w:val="000A006D"/>
    <w:rsid w:val="000B3626"/>
    <w:rsid w:val="002735A5"/>
    <w:rsid w:val="00276592"/>
    <w:rsid w:val="00363793"/>
    <w:rsid w:val="0040360F"/>
    <w:rsid w:val="00427D48"/>
    <w:rsid w:val="004613EC"/>
    <w:rsid w:val="00605292"/>
    <w:rsid w:val="006457A1"/>
    <w:rsid w:val="00752CAC"/>
    <w:rsid w:val="007A732E"/>
    <w:rsid w:val="00870C0E"/>
    <w:rsid w:val="009543D2"/>
    <w:rsid w:val="009565DC"/>
    <w:rsid w:val="00965CD0"/>
    <w:rsid w:val="009D58C5"/>
    <w:rsid w:val="009E737D"/>
    <w:rsid w:val="00A17384"/>
    <w:rsid w:val="00AE4CFD"/>
    <w:rsid w:val="00B179CA"/>
    <w:rsid w:val="00BB5671"/>
    <w:rsid w:val="00C043D9"/>
    <w:rsid w:val="00DC23D2"/>
    <w:rsid w:val="00DD7E3D"/>
    <w:rsid w:val="00DF1E71"/>
    <w:rsid w:val="00E25E93"/>
    <w:rsid w:val="00E72E4D"/>
    <w:rsid w:val="00E8266F"/>
    <w:rsid w:val="00E8775B"/>
    <w:rsid w:val="00F569A1"/>
    <w:rsid w:val="00F600E5"/>
    <w:rsid w:val="00F673D1"/>
    <w:rsid w:val="00FF0FCB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1404"/>
  <w15:chartTrackingRefBased/>
  <w15:docId w15:val="{39E0EB1B-9F1B-4188-8FB8-32DE7F8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5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notranslate">
    <w:name w:val="notranslate"/>
    <w:rsid w:val="009565DC"/>
  </w:style>
  <w:style w:type="paragraph" w:styleId="a3">
    <w:name w:val="List Paragraph"/>
    <w:basedOn w:val="a"/>
    <w:link w:val="a4"/>
    <w:uiPriority w:val="34"/>
    <w:qFormat/>
    <w:rsid w:val="00965CD0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65CD0"/>
  </w:style>
  <w:style w:type="paragraph" w:styleId="a5">
    <w:name w:val="No Spacing"/>
    <w:uiPriority w:val="1"/>
    <w:qFormat/>
    <w:rsid w:val="000B36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Арыстанбаева Сауле Сабыровна</cp:lastModifiedBy>
  <cp:revision>2</cp:revision>
  <dcterms:created xsi:type="dcterms:W3CDTF">2021-06-16T15:19:00Z</dcterms:created>
  <dcterms:modified xsi:type="dcterms:W3CDTF">2021-06-16T15:19:00Z</dcterms:modified>
</cp:coreProperties>
</file>